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8F961" w14:textId="77777777" w:rsidR="00480A9E" w:rsidRPr="006329FF" w:rsidRDefault="00480A9E" w:rsidP="00053A70">
      <w:pPr>
        <w:spacing w:line="360" w:lineRule="auto"/>
        <w:jc w:val="center"/>
        <w:rPr>
          <w:rFonts w:asciiTheme="minorHAnsi" w:hAnsiTheme="minorHAnsi"/>
          <w:b/>
        </w:rPr>
      </w:pPr>
      <w:r w:rsidRPr="006329FF">
        <w:rPr>
          <w:rFonts w:asciiTheme="minorHAnsi" w:hAnsiTheme="minorHAnsi"/>
          <w:b/>
        </w:rPr>
        <w:t>British Accounting and Finance Association (BAFA)</w:t>
      </w:r>
    </w:p>
    <w:p w14:paraId="3943AF8B" w14:textId="52EE1120" w:rsidR="00480A9E" w:rsidRPr="00053A70" w:rsidRDefault="00480A9E" w:rsidP="00053A70">
      <w:pPr>
        <w:spacing w:line="360" w:lineRule="auto"/>
        <w:jc w:val="center"/>
        <w:rPr>
          <w:rFonts w:asciiTheme="minorHAnsi" w:hAnsiTheme="minorHAnsi"/>
          <w:b/>
        </w:rPr>
      </w:pPr>
      <w:r w:rsidRPr="00053A70">
        <w:rPr>
          <w:rFonts w:asciiTheme="minorHAnsi" w:hAnsiTheme="minorHAnsi"/>
          <w:b/>
        </w:rPr>
        <w:t>Accounting Education Special Interest Group (SIG)</w:t>
      </w:r>
    </w:p>
    <w:p w14:paraId="72BE31BA" w14:textId="048042EA" w:rsidR="00480A9E" w:rsidRDefault="006329FF" w:rsidP="00053A70">
      <w:pPr>
        <w:spacing w:line="360" w:lineRule="auto"/>
        <w:jc w:val="center"/>
        <w:rPr>
          <w:rFonts w:asciiTheme="minorHAnsi" w:hAnsiTheme="minorHAnsi"/>
          <w:b/>
        </w:rPr>
      </w:pPr>
      <w:r w:rsidRPr="00053A70">
        <w:rPr>
          <w:rFonts w:asciiTheme="minorHAnsi" w:hAnsiTheme="minorHAnsi"/>
          <w:b/>
        </w:rPr>
        <w:t xml:space="preserve">Minutes of the </w:t>
      </w:r>
      <w:r w:rsidR="00480A9E" w:rsidRPr="00053A70">
        <w:rPr>
          <w:rFonts w:asciiTheme="minorHAnsi" w:hAnsiTheme="minorHAnsi"/>
          <w:b/>
        </w:rPr>
        <w:t>Annual Meeting</w:t>
      </w:r>
    </w:p>
    <w:p w14:paraId="076A4A78" w14:textId="7FD2455E" w:rsidR="000131D3" w:rsidRDefault="000131D3" w:rsidP="000131D3">
      <w:pPr>
        <w:spacing w:line="360" w:lineRule="auto"/>
        <w:jc w:val="center"/>
        <w:rPr>
          <w:rFonts w:asciiTheme="minorHAnsi" w:hAnsiTheme="minorHAnsi"/>
          <w:b/>
        </w:rPr>
      </w:pPr>
      <w:r>
        <w:rPr>
          <w:rFonts w:asciiTheme="minorHAnsi" w:hAnsiTheme="minorHAnsi"/>
          <w:bCs/>
        </w:rPr>
        <w:t xml:space="preserve">Held at </w:t>
      </w:r>
      <w:r w:rsidR="0046770B">
        <w:rPr>
          <w:rFonts w:asciiTheme="minorHAnsi" w:hAnsiTheme="minorHAnsi"/>
          <w:bCs/>
        </w:rPr>
        <w:t xml:space="preserve">Durham </w:t>
      </w:r>
      <w:r>
        <w:rPr>
          <w:rFonts w:asciiTheme="minorHAnsi" w:hAnsiTheme="minorHAnsi"/>
          <w:bCs/>
        </w:rPr>
        <w:t>University Business School</w:t>
      </w:r>
      <w:r w:rsidRPr="00053A70">
        <w:rPr>
          <w:rFonts w:asciiTheme="minorHAnsi" w:hAnsiTheme="minorHAnsi"/>
          <w:b/>
        </w:rPr>
        <w:t xml:space="preserve"> </w:t>
      </w:r>
    </w:p>
    <w:p w14:paraId="0586964C" w14:textId="3C5CAC6A" w:rsidR="00480A9E" w:rsidRPr="00053A70" w:rsidRDefault="000131D3" w:rsidP="241FDAE8">
      <w:pPr>
        <w:spacing w:line="360" w:lineRule="auto"/>
        <w:jc w:val="center"/>
        <w:rPr>
          <w:rFonts w:asciiTheme="minorHAnsi" w:hAnsiTheme="minorHAnsi"/>
          <w:b/>
          <w:bCs/>
        </w:rPr>
      </w:pPr>
      <w:r>
        <w:rPr>
          <w:rFonts w:asciiTheme="minorHAnsi" w:hAnsiTheme="minorHAnsi"/>
          <w:b/>
          <w:bCs/>
        </w:rPr>
        <w:t>1</w:t>
      </w:r>
      <w:r w:rsidR="0068236E">
        <w:rPr>
          <w:rFonts w:asciiTheme="minorHAnsi" w:hAnsiTheme="minorHAnsi"/>
          <w:b/>
          <w:bCs/>
        </w:rPr>
        <w:t>8</w:t>
      </w:r>
      <w:r w:rsidR="4B7EE46A" w:rsidRPr="1F9A4B68">
        <w:rPr>
          <w:rFonts w:asciiTheme="minorHAnsi" w:hAnsiTheme="minorHAnsi"/>
          <w:b/>
          <w:bCs/>
          <w:vertAlign w:val="superscript"/>
        </w:rPr>
        <w:t>th</w:t>
      </w:r>
      <w:r w:rsidR="00D266EA" w:rsidRPr="1F9A4B68">
        <w:rPr>
          <w:rFonts w:asciiTheme="minorHAnsi" w:hAnsiTheme="minorHAnsi"/>
          <w:b/>
          <w:bCs/>
        </w:rPr>
        <w:t xml:space="preserve"> </w:t>
      </w:r>
      <w:r w:rsidR="006329FF" w:rsidRPr="1F9A4B68">
        <w:rPr>
          <w:rFonts w:asciiTheme="minorHAnsi" w:hAnsiTheme="minorHAnsi"/>
          <w:b/>
          <w:bCs/>
        </w:rPr>
        <w:t>May 20</w:t>
      </w:r>
      <w:r w:rsidR="1F71069A" w:rsidRPr="1F9A4B68">
        <w:rPr>
          <w:rFonts w:asciiTheme="minorHAnsi" w:hAnsiTheme="minorHAnsi"/>
          <w:b/>
          <w:bCs/>
        </w:rPr>
        <w:t>2</w:t>
      </w:r>
      <w:r w:rsidR="0046770B">
        <w:rPr>
          <w:rFonts w:asciiTheme="minorHAnsi" w:hAnsiTheme="minorHAnsi"/>
          <w:b/>
          <w:bCs/>
        </w:rPr>
        <w:t>3</w:t>
      </w:r>
      <w:r w:rsidR="006329FF" w:rsidRPr="1F9A4B68">
        <w:rPr>
          <w:rFonts w:asciiTheme="minorHAnsi" w:hAnsiTheme="minorHAnsi"/>
          <w:b/>
          <w:bCs/>
        </w:rPr>
        <w:t xml:space="preserve">, </w:t>
      </w:r>
      <w:r w:rsidR="4C3C6460" w:rsidRPr="1F9A4B68">
        <w:rPr>
          <w:rFonts w:asciiTheme="minorHAnsi" w:hAnsiTheme="minorHAnsi"/>
          <w:b/>
          <w:bCs/>
        </w:rPr>
        <w:t>1</w:t>
      </w:r>
      <w:r>
        <w:rPr>
          <w:rFonts w:asciiTheme="minorHAnsi" w:hAnsiTheme="minorHAnsi"/>
          <w:b/>
          <w:bCs/>
        </w:rPr>
        <w:t>6</w:t>
      </w:r>
      <w:r w:rsidR="4C3C6460" w:rsidRPr="1F9A4B68">
        <w:rPr>
          <w:rFonts w:asciiTheme="minorHAnsi" w:hAnsiTheme="minorHAnsi"/>
          <w:b/>
          <w:bCs/>
        </w:rPr>
        <w:t>:00</w:t>
      </w:r>
      <w:r>
        <w:rPr>
          <w:rFonts w:asciiTheme="minorHAnsi" w:hAnsiTheme="minorHAnsi"/>
          <w:b/>
          <w:bCs/>
        </w:rPr>
        <w:t xml:space="preserve"> </w:t>
      </w:r>
      <w:r w:rsidR="4C3C6460" w:rsidRPr="1F9A4B68">
        <w:rPr>
          <w:rFonts w:asciiTheme="minorHAnsi" w:hAnsiTheme="minorHAnsi"/>
          <w:b/>
          <w:bCs/>
        </w:rPr>
        <w:t>BST</w:t>
      </w:r>
    </w:p>
    <w:p w14:paraId="1740A07A" w14:textId="00EC8C8D" w:rsidR="00480A9E" w:rsidRDefault="00480A9E" w:rsidP="1F9A4B68">
      <w:pPr>
        <w:pStyle w:val="ListParagraph"/>
        <w:numPr>
          <w:ilvl w:val="0"/>
          <w:numId w:val="8"/>
        </w:numPr>
        <w:spacing w:before="240" w:after="60"/>
        <w:ind w:left="992" w:hanging="425"/>
        <w:contextualSpacing w:val="0"/>
        <w:rPr>
          <w:rFonts w:asciiTheme="minorHAnsi" w:hAnsiTheme="minorHAnsi"/>
        </w:rPr>
      </w:pPr>
      <w:r w:rsidRPr="1F9A4B68">
        <w:rPr>
          <w:rFonts w:asciiTheme="minorHAnsi" w:hAnsiTheme="minorHAnsi"/>
        </w:rPr>
        <w:t>Attendance and apologies</w:t>
      </w:r>
      <w:r w:rsidR="006329FF" w:rsidRPr="1F9A4B68">
        <w:rPr>
          <w:rFonts w:asciiTheme="minorHAnsi" w:hAnsiTheme="minorHAnsi"/>
        </w:rPr>
        <w:t>:</w:t>
      </w:r>
    </w:p>
    <w:p w14:paraId="2094BEFA" w14:textId="77777777" w:rsidR="008F1815" w:rsidRPr="00DC79B8" w:rsidRDefault="008F1815" w:rsidP="1F9A4B68">
      <w:pPr>
        <w:pStyle w:val="ListParagraph"/>
        <w:ind w:left="993"/>
        <w:jc w:val="both"/>
        <w:rPr>
          <w:rFonts w:asciiTheme="minorHAnsi" w:eastAsia="Times New Roman" w:hAnsiTheme="minorHAnsi"/>
        </w:rPr>
      </w:pPr>
    </w:p>
    <w:p w14:paraId="0A2F602E" w14:textId="77777777" w:rsidR="008F0763" w:rsidRDefault="008F0763" w:rsidP="1F9A4B68">
      <w:pPr>
        <w:ind w:left="993"/>
        <w:rPr>
          <w:rFonts w:eastAsia="Cambria" w:cs="Cambria"/>
          <w:color w:val="000000" w:themeColor="text1"/>
        </w:rPr>
        <w:sectPr w:rsidR="008F0763" w:rsidSect="00B73605">
          <w:footerReference w:type="even" r:id="rId10"/>
          <w:footerReference w:type="default" r:id="rId11"/>
          <w:pgSz w:w="11900" w:h="16840"/>
          <w:pgMar w:top="1440" w:right="1418" w:bottom="1440" w:left="1418" w:header="709" w:footer="709" w:gutter="0"/>
          <w:cols w:space="708"/>
          <w:docGrid w:linePitch="360"/>
        </w:sectPr>
      </w:pPr>
    </w:p>
    <w:p w14:paraId="3CCBA08E" w14:textId="77B8DE26" w:rsidR="2C666413" w:rsidRPr="004E7E28" w:rsidRDefault="2C666413" w:rsidP="1F9A4B68">
      <w:pPr>
        <w:ind w:left="993"/>
        <w:rPr>
          <w:rFonts w:eastAsia="Cambria" w:cs="Cambria"/>
          <w:color w:val="000000" w:themeColor="text1"/>
          <w:lang w:val="en-US"/>
        </w:rPr>
      </w:pPr>
      <w:r w:rsidRPr="004E7E28">
        <w:rPr>
          <w:rFonts w:eastAsia="Cambria" w:cs="Cambria"/>
          <w:color w:val="000000" w:themeColor="text1"/>
        </w:rPr>
        <w:t>Greg Stoner (Chair)</w:t>
      </w:r>
    </w:p>
    <w:p w14:paraId="507D7F57" w14:textId="52905FED" w:rsidR="2C666413" w:rsidRPr="004E7E28" w:rsidRDefault="2C666413" w:rsidP="1F9A4B68">
      <w:pPr>
        <w:ind w:left="993"/>
        <w:rPr>
          <w:rFonts w:eastAsia="Cambria" w:cs="Cambria"/>
          <w:color w:val="000000" w:themeColor="text1"/>
          <w:lang w:val="en-US"/>
        </w:rPr>
      </w:pPr>
      <w:r w:rsidRPr="004E7E28">
        <w:rPr>
          <w:rFonts w:eastAsia="Cambria" w:cs="Cambria"/>
          <w:color w:val="000000" w:themeColor="text1"/>
        </w:rPr>
        <w:t xml:space="preserve">Joan Ballantine (Vice Chair) </w:t>
      </w:r>
    </w:p>
    <w:p w14:paraId="3FC84565" w14:textId="3A5F26DD" w:rsidR="2C666413" w:rsidRPr="004E7E28" w:rsidRDefault="2C666413" w:rsidP="1F9A4B68">
      <w:pPr>
        <w:ind w:left="993"/>
        <w:rPr>
          <w:rFonts w:eastAsia="Cambria" w:cs="Cambria"/>
          <w:color w:val="000000" w:themeColor="text1"/>
          <w:lang w:val="en-US"/>
        </w:rPr>
      </w:pPr>
      <w:r w:rsidRPr="004E7E28">
        <w:rPr>
          <w:rFonts w:eastAsia="Cambria" w:cs="Cambria"/>
          <w:color w:val="000000" w:themeColor="text1"/>
        </w:rPr>
        <w:t xml:space="preserve">Linda Hickson (Secretary) </w:t>
      </w:r>
    </w:p>
    <w:p w14:paraId="20D40C8E" w14:textId="1EA3DD46" w:rsidR="2C666413" w:rsidRPr="004E7E28" w:rsidRDefault="2C666413" w:rsidP="1F9A4B68">
      <w:pPr>
        <w:ind w:left="993"/>
        <w:rPr>
          <w:rFonts w:eastAsia="Cambria" w:cs="Cambria"/>
          <w:color w:val="000000" w:themeColor="text1"/>
          <w:lang w:val="en-US"/>
        </w:rPr>
      </w:pPr>
      <w:r w:rsidRPr="004E7E28">
        <w:rPr>
          <w:rFonts w:eastAsia="Cambria" w:cs="Cambria"/>
          <w:color w:val="000000" w:themeColor="text1"/>
        </w:rPr>
        <w:t xml:space="preserve">David Trodden (Treasurer) </w:t>
      </w:r>
    </w:p>
    <w:p w14:paraId="6E0555B4" w14:textId="33189865" w:rsidR="2C666413" w:rsidRPr="004E7E28" w:rsidRDefault="2C666413" w:rsidP="1F9A4B68">
      <w:pPr>
        <w:ind w:left="993"/>
        <w:rPr>
          <w:rFonts w:eastAsia="Cambria" w:cs="Cambria"/>
          <w:color w:val="000000" w:themeColor="text1"/>
          <w:lang w:val="en-US"/>
        </w:rPr>
      </w:pPr>
      <w:r w:rsidRPr="004E7E28">
        <w:rPr>
          <w:rFonts w:eastAsia="Cambria" w:cs="Cambria"/>
          <w:color w:val="000000" w:themeColor="text1"/>
        </w:rPr>
        <w:t xml:space="preserve">Barbara Flood (Exec committee) , </w:t>
      </w:r>
    </w:p>
    <w:p w14:paraId="34F31567" w14:textId="7B09D1D7" w:rsidR="28F4BF62" w:rsidRPr="004E7E28" w:rsidRDefault="28F4BF62" w:rsidP="1F9A4B68">
      <w:pPr>
        <w:ind w:left="993"/>
        <w:rPr>
          <w:rFonts w:eastAsia="Cambria" w:cs="Cambria"/>
          <w:color w:val="000000" w:themeColor="text1"/>
          <w:lang w:val="en-US"/>
        </w:rPr>
      </w:pPr>
      <w:r w:rsidRPr="004E7E28">
        <w:rPr>
          <w:rFonts w:eastAsia="Cambria" w:cs="Cambria"/>
          <w:color w:val="000000" w:themeColor="text1"/>
        </w:rPr>
        <w:t xml:space="preserve">Alan Sangster (Exec committee) </w:t>
      </w:r>
    </w:p>
    <w:p w14:paraId="4631DEA6" w14:textId="5AC64F07" w:rsidR="28F4BF62" w:rsidRPr="004E7E28" w:rsidRDefault="28F4BF62" w:rsidP="1F9A4B68">
      <w:pPr>
        <w:ind w:left="993"/>
        <w:rPr>
          <w:rFonts w:eastAsia="Cambria" w:cs="Cambria"/>
          <w:color w:val="000000" w:themeColor="text1"/>
          <w:lang w:val="en-US"/>
        </w:rPr>
      </w:pPr>
      <w:r w:rsidRPr="004E7E28">
        <w:rPr>
          <w:rFonts w:eastAsia="Cambria" w:cs="Cambria"/>
          <w:color w:val="000000" w:themeColor="text1"/>
        </w:rPr>
        <w:t xml:space="preserve">Beth Picton (Exec committee) </w:t>
      </w:r>
    </w:p>
    <w:p w14:paraId="54E1BB4C" w14:textId="0BB4F277" w:rsidR="28F4BF62" w:rsidRPr="004E7E28" w:rsidRDefault="28F4BF62" w:rsidP="1F9A4B68">
      <w:pPr>
        <w:ind w:left="993"/>
        <w:rPr>
          <w:rFonts w:eastAsia="Cambria" w:cs="Cambria"/>
          <w:color w:val="000000" w:themeColor="text1"/>
          <w:lang w:val="en-US"/>
        </w:rPr>
      </w:pPr>
      <w:r w:rsidRPr="004E7E28">
        <w:rPr>
          <w:rFonts w:eastAsia="Cambria" w:cs="Cambria"/>
          <w:color w:val="000000" w:themeColor="text1"/>
        </w:rPr>
        <w:t xml:space="preserve">Cathy Myles (Exec committee) </w:t>
      </w:r>
    </w:p>
    <w:p w14:paraId="6057F6B3" w14:textId="0B0E2598" w:rsidR="28F4BF62" w:rsidRPr="001958B7" w:rsidRDefault="28F4BF62" w:rsidP="1F9A4B68">
      <w:pPr>
        <w:ind w:left="993"/>
        <w:rPr>
          <w:rFonts w:eastAsia="Cambria" w:cs="Cambria"/>
          <w:color w:val="000000" w:themeColor="text1"/>
          <w:lang w:val="nl-NL"/>
        </w:rPr>
      </w:pPr>
      <w:r w:rsidRPr="001958B7">
        <w:rPr>
          <w:rFonts w:eastAsia="Cambria" w:cs="Cambria"/>
          <w:color w:val="000000" w:themeColor="text1"/>
          <w:lang w:val="nl-NL"/>
        </w:rPr>
        <w:t xml:space="preserve">Hans Van der Heijden (Exec committee) </w:t>
      </w:r>
    </w:p>
    <w:p w14:paraId="60BA3454" w14:textId="6E70CF55" w:rsidR="28F4BF62" w:rsidRPr="004E7E28" w:rsidRDefault="28F4BF62" w:rsidP="1F9A4B68">
      <w:pPr>
        <w:ind w:left="993"/>
        <w:rPr>
          <w:rFonts w:eastAsia="Cambria" w:cs="Cambria"/>
          <w:color w:val="000000" w:themeColor="text1"/>
        </w:rPr>
      </w:pPr>
      <w:r w:rsidRPr="004E7E28">
        <w:rPr>
          <w:rFonts w:eastAsia="Cambria" w:cs="Cambria"/>
          <w:color w:val="000000" w:themeColor="text1"/>
        </w:rPr>
        <w:t xml:space="preserve">Olga Cam (Exec committee) </w:t>
      </w:r>
    </w:p>
    <w:p w14:paraId="78CEEF67" w14:textId="3BD359CD" w:rsidR="000131D3" w:rsidRPr="004E7E28" w:rsidRDefault="000131D3" w:rsidP="000131D3">
      <w:pPr>
        <w:ind w:left="993"/>
        <w:rPr>
          <w:rFonts w:eastAsia="Cambria" w:cs="Cambria"/>
          <w:color w:val="000000" w:themeColor="text1"/>
          <w:lang w:val="en-US"/>
        </w:rPr>
      </w:pPr>
      <w:r w:rsidRPr="004E7E28">
        <w:rPr>
          <w:rFonts w:eastAsia="Cambria" w:cs="Cambria"/>
          <w:color w:val="000000" w:themeColor="text1"/>
        </w:rPr>
        <w:t xml:space="preserve">Karen McBride </w:t>
      </w:r>
      <w:r w:rsidRPr="004E7E28">
        <w:rPr>
          <w:rFonts w:eastAsia="Cambria" w:cs="Cambria"/>
          <w:color w:val="000000" w:themeColor="text1"/>
          <w:lang w:val="en-US"/>
        </w:rPr>
        <w:t>(Exec committee)</w:t>
      </w:r>
    </w:p>
    <w:p w14:paraId="6BAA72DC" w14:textId="6DCDFBE1" w:rsidR="082DFE4F" w:rsidRDefault="000131D3" w:rsidP="1F9A4B68">
      <w:pPr>
        <w:ind w:left="993"/>
        <w:rPr>
          <w:rFonts w:eastAsia="Cambria" w:cs="Cambria"/>
          <w:color w:val="000000" w:themeColor="text1"/>
        </w:rPr>
      </w:pPr>
      <w:r w:rsidRPr="004E7E28">
        <w:rPr>
          <w:rFonts w:eastAsia="Cambria" w:cs="Cambria"/>
          <w:color w:val="000000" w:themeColor="text1"/>
        </w:rPr>
        <w:t>Darren Sparkes</w:t>
      </w:r>
    </w:p>
    <w:p w14:paraId="0032106C" w14:textId="43C3F838" w:rsidR="00F35122" w:rsidRDefault="00F35122" w:rsidP="1F9A4B68">
      <w:pPr>
        <w:ind w:left="993"/>
        <w:rPr>
          <w:rFonts w:eastAsia="Cambria" w:cs="Cambria"/>
          <w:color w:val="000000" w:themeColor="text1"/>
        </w:rPr>
      </w:pPr>
      <w:r>
        <w:rPr>
          <w:rFonts w:eastAsia="Cambria" w:cs="Cambria"/>
          <w:color w:val="000000" w:themeColor="text1"/>
        </w:rPr>
        <w:t>Brid Murphy</w:t>
      </w:r>
    </w:p>
    <w:p w14:paraId="05AD034B" w14:textId="722707E8" w:rsidR="006A5111" w:rsidRDefault="006A5111" w:rsidP="1F9A4B68">
      <w:pPr>
        <w:ind w:left="993"/>
        <w:rPr>
          <w:rFonts w:eastAsia="Cambria" w:cs="Cambria"/>
          <w:color w:val="000000" w:themeColor="text1"/>
        </w:rPr>
      </w:pPr>
      <w:r>
        <w:rPr>
          <w:rFonts w:eastAsia="Cambria" w:cs="Cambria"/>
          <w:color w:val="000000" w:themeColor="text1"/>
        </w:rPr>
        <w:t>Richard Bayliss</w:t>
      </w:r>
    </w:p>
    <w:p w14:paraId="0E812F44" w14:textId="25B0BD29" w:rsidR="00053ACA" w:rsidRDefault="00053ACA" w:rsidP="1F9A4B68">
      <w:pPr>
        <w:ind w:left="993"/>
        <w:rPr>
          <w:rFonts w:eastAsia="Cambria" w:cs="Cambria"/>
          <w:color w:val="000000" w:themeColor="text1"/>
        </w:rPr>
      </w:pPr>
      <w:r>
        <w:rPr>
          <w:rFonts w:eastAsia="Cambria" w:cs="Cambria"/>
          <w:color w:val="000000" w:themeColor="text1"/>
        </w:rPr>
        <w:t>Sarah Jones</w:t>
      </w:r>
    </w:p>
    <w:p w14:paraId="616A5E9D" w14:textId="3983E5A0" w:rsidR="00C42DE1" w:rsidRDefault="00C42DE1" w:rsidP="1F9A4B68">
      <w:pPr>
        <w:ind w:left="993"/>
        <w:rPr>
          <w:rFonts w:eastAsia="Cambria" w:cs="Cambria"/>
          <w:color w:val="000000" w:themeColor="text1"/>
        </w:rPr>
      </w:pPr>
      <w:r>
        <w:rPr>
          <w:rFonts w:eastAsia="Cambria" w:cs="Cambria"/>
          <w:color w:val="000000" w:themeColor="text1"/>
        </w:rPr>
        <w:t>Jane O’Rourke</w:t>
      </w:r>
    </w:p>
    <w:p w14:paraId="22CDF3E7" w14:textId="4653A48E" w:rsidR="009813A1" w:rsidRDefault="009813A1" w:rsidP="1F9A4B68">
      <w:pPr>
        <w:ind w:left="993"/>
        <w:rPr>
          <w:rFonts w:eastAsia="Cambria" w:cs="Cambria"/>
          <w:color w:val="000000" w:themeColor="text1"/>
        </w:rPr>
      </w:pPr>
      <w:r>
        <w:rPr>
          <w:rFonts w:eastAsia="Cambria" w:cs="Cambria"/>
          <w:color w:val="000000" w:themeColor="text1"/>
        </w:rPr>
        <w:t>Maria</w:t>
      </w:r>
      <w:r w:rsidR="00AD2C4A">
        <w:rPr>
          <w:rFonts w:eastAsia="Cambria" w:cs="Cambria"/>
          <w:color w:val="000000" w:themeColor="text1"/>
        </w:rPr>
        <w:t>-</w:t>
      </w:r>
      <w:r>
        <w:rPr>
          <w:rFonts w:eastAsia="Cambria" w:cs="Cambria"/>
          <w:color w:val="000000" w:themeColor="text1"/>
        </w:rPr>
        <w:t>Teresa Speziale</w:t>
      </w:r>
    </w:p>
    <w:p w14:paraId="63ED2359" w14:textId="576CC7F1" w:rsidR="009813A1" w:rsidRDefault="009813A1" w:rsidP="1F9A4B68">
      <w:pPr>
        <w:ind w:left="993"/>
        <w:rPr>
          <w:rFonts w:eastAsia="Cambria" w:cs="Cambria"/>
          <w:color w:val="000000" w:themeColor="text1"/>
        </w:rPr>
      </w:pPr>
      <w:r>
        <w:rPr>
          <w:rFonts w:eastAsia="Cambria" w:cs="Cambria"/>
          <w:color w:val="000000" w:themeColor="text1"/>
        </w:rPr>
        <w:t xml:space="preserve">Olayinka </w:t>
      </w:r>
      <w:proofErr w:type="spellStart"/>
      <w:r>
        <w:rPr>
          <w:rFonts w:eastAsia="Cambria" w:cs="Cambria"/>
          <w:color w:val="000000" w:themeColor="text1"/>
        </w:rPr>
        <w:t>Uadiale</w:t>
      </w:r>
      <w:proofErr w:type="spellEnd"/>
    </w:p>
    <w:p w14:paraId="0B567513" w14:textId="56D6703D" w:rsidR="00992123" w:rsidRDefault="00992123" w:rsidP="1F9A4B68">
      <w:pPr>
        <w:ind w:left="993"/>
        <w:rPr>
          <w:rFonts w:eastAsia="Cambria" w:cs="Cambria"/>
          <w:color w:val="000000" w:themeColor="text1"/>
        </w:rPr>
      </w:pPr>
      <w:r>
        <w:rPr>
          <w:rFonts w:eastAsia="Cambria" w:cs="Cambria"/>
          <w:color w:val="000000" w:themeColor="text1"/>
        </w:rPr>
        <w:t>Clodagh Heg</w:t>
      </w:r>
      <w:r w:rsidR="002416E0">
        <w:rPr>
          <w:rFonts w:eastAsia="Cambria" w:cs="Cambria"/>
          <w:color w:val="000000" w:themeColor="text1"/>
        </w:rPr>
        <w:t>a</w:t>
      </w:r>
      <w:r>
        <w:rPr>
          <w:rFonts w:eastAsia="Cambria" w:cs="Cambria"/>
          <w:color w:val="000000" w:themeColor="text1"/>
        </w:rPr>
        <w:t>rty</w:t>
      </w:r>
    </w:p>
    <w:p w14:paraId="542236C7" w14:textId="2886A584" w:rsidR="00C42DE1" w:rsidRPr="001958B7" w:rsidRDefault="00C42DE1" w:rsidP="1F9A4B68">
      <w:pPr>
        <w:ind w:left="993"/>
        <w:rPr>
          <w:rFonts w:eastAsia="Cambria" w:cs="Cambria"/>
          <w:color w:val="000000" w:themeColor="text1"/>
          <w:lang w:val="it-IT"/>
        </w:rPr>
      </w:pPr>
      <w:r w:rsidRPr="001958B7">
        <w:rPr>
          <w:rFonts w:eastAsia="Cambria" w:cs="Cambria"/>
          <w:color w:val="000000" w:themeColor="text1"/>
          <w:lang w:val="it-IT"/>
        </w:rPr>
        <w:t>Victoria Milligan</w:t>
      </w:r>
    </w:p>
    <w:p w14:paraId="57C8F7B6" w14:textId="7A22A5BC" w:rsidR="00053ACA" w:rsidRPr="001958B7" w:rsidRDefault="00053ACA" w:rsidP="1F9A4B68">
      <w:pPr>
        <w:ind w:left="993"/>
        <w:rPr>
          <w:rFonts w:eastAsia="Cambria" w:cs="Cambria"/>
          <w:color w:val="000000" w:themeColor="text1"/>
          <w:lang w:val="it-IT"/>
        </w:rPr>
      </w:pPr>
      <w:r w:rsidRPr="001958B7">
        <w:rPr>
          <w:rFonts w:eastAsia="Cambria" w:cs="Cambria"/>
          <w:color w:val="000000" w:themeColor="text1"/>
          <w:lang w:val="it-IT"/>
        </w:rPr>
        <w:t>Julinda Nuri</w:t>
      </w:r>
    </w:p>
    <w:p w14:paraId="5FA8A181" w14:textId="10E8DE37" w:rsidR="00C42DE1" w:rsidRPr="001958B7" w:rsidRDefault="00C42DE1" w:rsidP="1F9A4B68">
      <w:pPr>
        <w:ind w:left="993"/>
        <w:rPr>
          <w:rFonts w:eastAsia="Cambria" w:cs="Cambria"/>
          <w:color w:val="000000" w:themeColor="text1"/>
          <w:lang w:val="it-IT"/>
        </w:rPr>
      </w:pPr>
      <w:r w:rsidRPr="001958B7">
        <w:rPr>
          <w:rFonts w:eastAsia="Cambria" w:cs="Cambria"/>
          <w:color w:val="000000" w:themeColor="text1"/>
          <w:lang w:val="it-IT"/>
        </w:rPr>
        <w:t>Ling Xiao</w:t>
      </w:r>
    </w:p>
    <w:p w14:paraId="035CC19B" w14:textId="4B39D00F" w:rsidR="00F35122" w:rsidRPr="001958B7" w:rsidRDefault="00F35122" w:rsidP="1F9A4B68">
      <w:pPr>
        <w:ind w:left="993"/>
        <w:rPr>
          <w:color w:val="000000" w:themeColor="text1"/>
          <w:lang w:val="it-IT"/>
        </w:rPr>
      </w:pPr>
      <w:r w:rsidRPr="001958B7">
        <w:rPr>
          <w:rFonts w:eastAsia="Cambria" w:cs="Cambria"/>
          <w:color w:val="000000" w:themeColor="text1"/>
          <w:lang w:val="it-IT"/>
        </w:rPr>
        <w:t>Jennifer Rose</w:t>
      </w:r>
    </w:p>
    <w:p w14:paraId="1D24CAA4" w14:textId="1FFE7530" w:rsidR="072CCA69" w:rsidRPr="004E7E28" w:rsidRDefault="072CCA69" w:rsidP="1F9A4B68">
      <w:pPr>
        <w:ind w:left="993"/>
        <w:rPr>
          <w:color w:val="000000" w:themeColor="text1"/>
        </w:rPr>
      </w:pPr>
      <w:r w:rsidRPr="004E7E28">
        <w:rPr>
          <w:rFonts w:eastAsia="Cambria" w:cs="Cambria"/>
          <w:color w:val="000000" w:themeColor="text1"/>
        </w:rPr>
        <w:t>Margaret Healy</w:t>
      </w:r>
    </w:p>
    <w:p w14:paraId="1158E585" w14:textId="667D70AA" w:rsidR="7834A2E1" w:rsidRPr="006A5111" w:rsidRDefault="000131D3" w:rsidP="1F9A4B68">
      <w:pPr>
        <w:ind w:left="993"/>
        <w:rPr>
          <w:rFonts w:eastAsia="Cambria" w:cs="Cambria"/>
          <w:color w:val="000000" w:themeColor="text1"/>
          <w:lang w:val="en-US"/>
        </w:rPr>
      </w:pPr>
      <w:r w:rsidRPr="006A5111">
        <w:rPr>
          <w:rFonts w:eastAsia="Cambria" w:cs="Cambria"/>
          <w:color w:val="000000" w:themeColor="text1"/>
        </w:rPr>
        <w:t>Jia Cao</w:t>
      </w:r>
    </w:p>
    <w:p w14:paraId="2115B2AB" w14:textId="162EA8AE" w:rsidR="7834A2E1" w:rsidRPr="00570AA3" w:rsidRDefault="7834A2E1" w:rsidP="1F9A4B68">
      <w:pPr>
        <w:ind w:left="993"/>
        <w:rPr>
          <w:rFonts w:eastAsia="Cambria" w:cs="Cambria"/>
          <w:color w:val="000000" w:themeColor="text1"/>
          <w:lang w:val="en-US"/>
        </w:rPr>
      </w:pPr>
      <w:r w:rsidRPr="00570AA3">
        <w:rPr>
          <w:rFonts w:eastAsia="Cambria" w:cs="Cambria"/>
          <w:color w:val="000000" w:themeColor="text1"/>
        </w:rPr>
        <w:t xml:space="preserve">Ilse Lubbe </w:t>
      </w:r>
    </w:p>
    <w:p w14:paraId="5DD33FCA" w14:textId="5601F894" w:rsidR="527CD001" w:rsidRPr="00570AA3" w:rsidRDefault="527CD001" w:rsidP="1F9A4B68">
      <w:pPr>
        <w:ind w:left="993"/>
        <w:rPr>
          <w:rFonts w:eastAsia="Cambria" w:cs="Cambria"/>
          <w:color w:val="000000" w:themeColor="text1"/>
          <w:lang w:val="en-US"/>
        </w:rPr>
      </w:pPr>
      <w:r w:rsidRPr="00570AA3">
        <w:rPr>
          <w:rFonts w:eastAsia="Cambria" w:cs="Cambria"/>
          <w:color w:val="000000" w:themeColor="text1"/>
        </w:rPr>
        <w:t xml:space="preserve">Peta Myers </w:t>
      </w:r>
    </w:p>
    <w:p w14:paraId="0CB92602" w14:textId="77777777" w:rsidR="002A1AE5" w:rsidRDefault="2C666413" w:rsidP="1F9A4B68">
      <w:pPr>
        <w:ind w:left="993"/>
        <w:rPr>
          <w:rFonts w:eastAsia="Cambria" w:cs="Cambria"/>
          <w:color w:val="000000" w:themeColor="text1"/>
        </w:rPr>
      </w:pPr>
      <w:r w:rsidRPr="00570AA3">
        <w:rPr>
          <w:rFonts w:eastAsia="Cambria" w:cs="Cambria"/>
          <w:color w:val="000000" w:themeColor="text1"/>
        </w:rPr>
        <w:t>Janet West</w:t>
      </w:r>
    </w:p>
    <w:p w14:paraId="723FB20B" w14:textId="77777777" w:rsidR="002A1AE5" w:rsidRDefault="002A1AE5" w:rsidP="1F9A4B68">
      <w:pPr>
        <w:ind w:left="993"/>
        <w:rPr>
          <w:rFonts w:eastAsia="Cambria" w:cs="Cambria"/>
          <w:color w:val="000000" w:themeColor="text1"/>
        </w:rPr>
      </w:pPr>
      <w:r>
        <w:rPr>
          <w:rFonts w:eastAsia="Cambria" w:cs="Cambria"/>
          <w:color w:val="000000" w:themeColor="text1"/>
        </w:rPr>
        <w:t>Paul Jennings</w:t>
      </w:r>
    </w:p>
    <w:p w14:paraId="1C10746E" w14:textId="77777777" w:rsidR="001C6916" w:rsidRPr="001958B7" w:rsidRDefault="002A1AE5" w:rsidP="1F9A4B68">
      <w:pPr>
        <w:ind w:left="993"/>
        <w:rPr>
          <w:rFonts w:eastAsia="Cambria" w:cs="Cambria"/>
          <w:color w:val="000000" w:themeColor="text1"/>
          <w:lang w:val="pt-BR"/>
        </w:rPr>
      </w:pPr>
      <w:r w:rsidRPr="001958B7">
        <w:rPr>
          <w:rFonts w:eastAsia="Cambria" w:cs="Cambria"/>
          <w:color w:val="000000" w:themeColor="text1"/>
          <w:lang w:val="pt-BR"/>
        </w:rPr>
        <w:t>Ontenca Kume</w:t>
      </w:r>
    </w:p>
    <w:p w14:paraId="5133BB6B" w14:textId="77777777" w:rsidR="001C6916" w:rsidRPr="001958B7" w:rsidRDefault="001C6916" w:rsidP="1F9A4B68">
      <w:pPr>
        <w:ind w:left="993"/>
        <w:rPr>
          <w:rFonts w:eastAsia="Cambria" w:cs="Cambria"/>
          <w:color w:val="000000" w:themeColor="text1"/>
          <w:lang w:val="pt-BR"/>
        </w:rPr>
      </w:pPr>
      <w:r w:rsidRPr="001958B7">
        <w:rPr>
          <w:rFonts w:eastAsia="Cambria" w:cs="Cambria"/>
          <w:color w:val="000000" w:themeColor="text1"/>
          <w:lang w:val="pt-BR"/>
        </w:rPr>
        <w:t>Lindsay Hayle</w:t>
      </w:r>
    </w:p>
    <w:p w14:paraId="0594F9D5" w14:textId="77777777" w:rsidR="001C6916" w:rsidRPr="001958B7" w:rsidRDefault="001C6916" w:rsidP="1F9A4B68">
      <w:pPr>
        <w:ind w:left="993"/>
        <w:rPr>
          <w:rFonts w:eastAsia="Cambria" w:cs="Cambria"/>
          <w:color w:val="000000" w:themeColor="text1"/>
          <w:lang w:val="pt-BR"/>
        </w:rPr>
      </w:pPr>
      <w:r w:rsidRPr="001958B7">
        <w:rPr>
          <w:rFonts w:eastAsia="Cambria" w:cs="Cambria"/>
          <w:color w:val="000000" w:themeColor="text1"/>
          <w:lang w:val="pt-BR"/>
        </w:rPr>
        <w:t>Helena Pinto</w:t>
      </w:r>
    </w:p>
    <w:p w14:paraId="7C3AA633" w14:textId="77777777" w:rsidR="00993F63" w:rsidRPr="001958B7" w:rsidRDefault="001C6916" w:rsidP="1F9A4B68">
      <w:pPr>
        <w:ind w:left="993"/>
        <w:rPr>
          <w:rFonts w:eastAsia="Cambria" w:cs="Cambria"/>
          <w:color w:val="000000" w:themeColor="text1"/>
          <w:lang w:val="pt-BR"/>
        </w:rPr>
      </w:pPr>
      <w:r w:rsidRPr="001958B7">
        <w:rPr>
          <w:rFonts w:eastAsia="Cambria" w:cs="Cambria"/>
          <w:color w:val="000000" w:themeColor="text1"/>
          <w:lang w:val="pt-BR"/>
        </w:rPr>
        <w:t>Emad El</w:t>
      </w:r>
      <w:r w:rsidR="00993F63" w:rsidRPr="001958B7">
        <w:rPr>
          <w:rFonts w:eastAsia="Cambria" w:cs="Cambria"/>
          <w:color w:val="000000" w:themeColor="text1"/>
          <w:lang w:val="pt-BR"/>
        </w:rPr>
        <w:t>khashen</w:t>
      </w:r>
    </w:p>
    <w:p w14:paraId="2CC45B40" w14:textId="77777777" w:rsidR="00993F63" w:rsidRPr="001958B7" w:rsidRDefault="00993F63" w:rsidP="1F9A4B68">
      <w:pPr>
        <w:ind w:left="993"/>
        <w:rPr>
          <w:rFonts w:eastAsia="Cambria" w:cs="Cambria"/>
          <w:color w:val="000000" w:themeColor="text1"/>
          <w:lang w:val="pt-BR"/>
        </w:rPr>
      </w:pPr>
      <w:r w:rsidRPr="001958B7">
        <w:rPr>
          <w:rFonts w:eastAsia="Cambria" w:cs="Cambria"/>
          <w:color w:val="000000" w:themeColor="text1"/>
          <w:lang w:val="pt-BR"/>
        </w:rPr>
        <w:t>Matt Gorrie</w:t>
      </w:r>
    </w:p>
    <w:p w14:paraId="7B29FC51" w14:textId="77777777" w:rsidR="006E5807" w:rsidRPr="001958B7" w:rsidRDefault="00993F63" w:rsidP="1F9A4B68">
      <w:pPr>
        <w:ind w:left="993"/>
        <w:rPr>
          <w:rFonts w:eastAsia="Cambria" w:cs="Cambria"/>
          <w:color w:val="000000" w:themeColor="text1"/>
          <w:lang w:val="pt-BR"/>
        </w:rPr>
      </w:pPr>
      <w:r w:rsidRPr="001958B7">
        <w:rPr>
          <w:rFonts w:eastAsia="Cambria" w:cs="Cambria"/>
          <w:color w:val="000000" w:themeColor="text1"/>
          <w:lang w:val="pt-BR"/>
        </w:rPr>
        <w:t>Ann Stafford</w:t>
      </w:r>
    </w:p>
    <w:p w14:paraId="5CE082D3" w14:textId="77777777" w:rsidR="006E5807" w:rsidRPr="001958B7" w:rsidRDefault="006E5807" w:rsidP="1F9A4B68">
      <w:pPr>
        <w:ind w:left="993"/>
        <w:rPr>
          <w:rFonts w:eastAsia="Cambria" w:cs="Cambria"/>
          <w:color w:val="000000" w:themeColor="text1"/>
          <w:lang w:val="pt-BR"/>
        </w:rPr>
      </w:pPr>
      <w:r w:rsidRPr="001958B7">
        <w:rPr>
          <w:rFonts w:eastAsia="Cambria" w:cs="Cambria"/>
          <w:color w:val="000000" w:themeColor="text1"/>
          <w:lang w:val="pt-BR"/>
        </w:rPr>
        <w:t>Sue Hardman</w:t>
      </w:r>
    </w:p>
    <w:p w14:paraId="5D943D22" w14:textId="77777777" w:rsidR="00305557" w:rsidRPr="001958B7" w:rsidRDefault="006E5807" w:rsidP="1F9A4B68">
      <w:pPr>
        <w:ind w:left="993"/>
        <w:rPr>
          <w:rFonts w:eastAsia="Cambria" w:cs="Cambria"/>
          <w:color w:val="000000" w:themeColor="text1"/>
          <w:lang w:val="pt-BR"/>
        </w:rPr>
      </w:pPr>
      <w:r w:rsidRPr="001958B7">
        <w:rPr>
          <w:rFonts w:eastAsia="Cambria" w:cs="Cambria"/>
          <w:color w:val="000000" w:themeColor="text1"/>
          <w:lang w:val="pt-BR"/>
        </w:rPr>
        <w:t>Lukas Schmidt</w:t>
      </w:r>
    </w:p>
    <w:p w14:paraId="68B4831A" w14:textId="77777777" w:rsidR="00305557" w:rsidRDefault="00305557" w:rsidP="1F9A4B68">
      <w:pPr>
        <w:ind w:left="993"/>
        <w:rPr>
          <w:rFonts w:eastAsia="Cambria" w:cs="Cambria"/>
          <w:color w:val="000000" w:themeColor="text1"/>
        </w:rPr>
      </w:pPr>
      <w:r>
        <w:rPr>
          <w:rFonts w:eastAsia="Cambria" w:cs="Cambria"/>
          <w:color w:val="000000" w:themeColor="text1"/>
        </w:rPr>
        <w:t>Patricia Everaert</w:t>
      </w:r>
    </w:p>
    <w:p w14:paraId="1D3E78D8" w14:textId="77777777" w:rsidR="00A2736F" w:rsidRDefault="00305557" w:rsidP="1F9A4B68">
      <w:pPr>
        <w:ind w:left="993"/>
        <w:rPr>
          <w:rFonts w:eastAsia="Cambria" w:cs="Cambria"/>
          <w:color w:val="000000" w:themeColor="text1"/>
        </w:rPr>
      </w:pPr>
      <w:r>
        <w:rPr>
          <w:rFonts w:eastAsia="Cambria" w:cs="Cambria"/>
          <w:color w:val="000000" w:themeColor="text1"/>
        </w:rPr>
        <w:t xml:space="preserve">Lize </w:t>
      </w:r>
      <w:proofErr w:type="spellStart"/>
      <w:r>
        <w:rPr>
          <w:rFonts w:eastAsia="Cambria" w:cs="Cambria"/>
          <w:color w:val="000000" w:themeColor="text1"/>
        </w:rPr>
        <w:t>Vanderstraeten</w:t>
      </w:r>
      <w:proofErr w:type="spellEnd"/>
    </w:p>
    <w:p w14:paraId="16B2CA61" w14:textId="76242E3B" w:rsidR="2C666413" w:rsidRPr="00570AA3" w:rsidRDefault="009D0F15" w:rsidP="1F9A4B68">
      <w:pPr>
        <w:ind w:left="993"/>
        <w:rPr>
          <w:rFonts w:eastAsia="Cambria" w:cs="Cambria"/>
          <w:color w:val="000000" w:themeColor="text1"/>
          <w:lang w:val="en-US"/>
        </w:rPr>
      </w:pPr>
      <w:r>
        <w:rPr>
          <w:rFonts w:eastAsia="Cambria" w:cs="Cambria"/>
          <w:color w:val="000000" w:themeColor="text1"/>
        </w:rPr>
        <w:t>Ise Nie Ung</w:t>
      </w:r>
      <w:r w:rsidR="2C666413" w:rsidRPr="00570AA3">
        <w:rPr>
          <w:rFonts w:eastAsia="Cambria" w:cs="Cambria"/>
          <w:color w:val="000000" w:themeColor="text1"/>
        </w:rPr>
        <w:t xml:space="preserve"> </w:t>
      </w:r>
    </w:p>
    <w:p w14:paraId="70733686" w14:textId="77777777" w:rsidR="00993F63" w:rsidRDefault="00993F63" w:rsidP="00993F63">
      <w:pPr>
        <w:jc w:val="both"/>
        <w:sectPr w:rsidR="00993F63" w:rsidSect="00B73605">
          <w:type w:val="continuous"/>
          <w:pgSz w:w="11900" w:h="16840"/>
          <w:pgMar w:top="1440" w:right="1418" w:bottom="1440" w:left="1418" w:header="709" w:footer="709" w:gutter="0"/>
          <w:cols w:num="2" w:space="708"/>
          <w:docGrid w:linePitch="360"/>
        </w:sectPr>
      </w:pPr>
    </w:p>
    <w:p w14:paraId="5CFAF75D" w14:textId="5689684D" w:rsidR="1F9A4B68" w:rsidRDefault="1F9A4B68" w:rsidP="1F9A4B68">
      <w:pPr>
        <w:pStyle w:val="ListParagraph"/>
        <w:ind w:left="993"/>
        <w:jc w:val="both"/>
      </w:pPr>
    </w:p>
    <w:p w14:paraId="655BAB82" w14:textId="5E5E8004" w:rsidR="1F9A4B68" w:rsidRDefault="1F9A4B68" w:rsidP="1F9A4B68">
      <w:pPr>
        <w:pStyle w:val="ListParagraph"/>
        <w:ind w:left="993"/>
        <w:jc w:val="both"/>
      </w:pPr>
    </w:p>
    <w:p w14:paraId="392B3766" w14:textId="2E9A9BFE" w:rsidR="00D266EA" w:rsidRDefault="00480A9E" w:rsidP="1F9A4B68">
      <w:pPr>
        <w:pStyle w:val="ListParagraph"/>
        <w:numPr>
          <w:ilvl w:val="0"/>
          <w:numId w:val="8"/>
        </w:numPr>
        <w:ind w:left="993"/>
        <w:jc w:val="both"/>
        <w:rPr>
          <w:rFonts w:asciiTheme="minorHAnsi" w:eastAsiaTheme="minorEastAsia" w:hAnsiTheme="minorHAnsi" w:cstheme="minorBidi"/>
        </w:rPr>
      </w:pPr>
      <w:r w:rsidRPr="1F9A4B68">
        <w:rPr>
          <w:rFonts w:asciiTheme="minorHAnsi" w:hAnsiTheme="minorHAnsi"/>
        </w:rPr>
        <w:t xml:space="preserve">Minutes of </w:t>
      </w:r>
      <w:r w:rsidR="00324370" w:rsidRPr="1F9A4B68">
        <w:rPr>
          <w:rFonts w:asciiTheme="minorHAnsi" w:hAnsiTheme="minorHAnsi"/>
        </w:rPr>
        <w:t>the p</w:t>
      </w:r>
      <w:r w:rsidRPr="1F9A4B68">
        <w:rPr>
          <w:rFonts w:asciiTheme="minorHAnsi" w:hAnsiTheme="minorHAnsi"/>
        </w:rPr>
        <w:t xml:space="preserve">revious </w:t>
      </w:r>
      <w:r w:rsidR="00324370" w:rsidRPr="1F9A4B68">
        <w:rPr>
          <w:rFonts w:asciiTheme="minorHAnsi" w:hAnsiTheme="minorHAnsi"/>
        </w:rPr>
        <w:t>m</w:t>
      </w:r>
      <w:r w:rsidR="000A4937" w:rsidRPr="1F9A4B68">
        <w:rPr>
          <w:rFonts w:asciiTheme="minorHAnsi" w:hAnsiTheme="minorHAnsi"/>
        </w:rPr>
        <w:t>eeting</w:t>
      </w:r>
      <w:r w:rsidR="00BA21F8" w:rsidRPr="1F9A4B68">
        <w:rPr>
          <w:rFonts w:asciiTheme="minorHAnsi" w:hAnsiTheme="minorHAnsi"/>
        </w:rPr>
        <w:t xml:space="preserve"> </w:t>
      </w:r>
      <w:r w:rsidR="414F28F6" w:rsidRPr="1F9A4B68">
        <w:rPr>
          <w:rFonts w:asciiTheme="minorHAnsi" w:hAnsiTheme="minorHAnsi"/>
        </w:rPr>
        <w:t xml:space="preserve">(May </w:t>
      </w:r>
      <w:r w:rsidR="00071863">
        <w:rPr>
          <w:rFonts w:asciiTheme="minorHAnsi" w:hAnsiTheme="minorHAnsi"/>
        </w:rPr>
        <w:t>19</w:t>
      </w:r>
      <w:r w:rsidR="000131D3">
        <w:rPr>
          <w:rFonts w:asciiTheme="minorHAnsi" w:hAnsiTheme="minorHAnsi"/>
          <w:vertAlign w:val="superscript"/>
        </w:rPr>
        <w:t>st</w:t>
      </w:r>
      <w:r w:rsidR="008F0763">
        <w:rPr>
          <w:rFonts w:asciiTheme="minorHAnsi" w:hAnsiTheme="minorHAnsi"/>
        </w:rPr>
        <w:t xml:space="preserve">, </w:t>
      </w:r>
      <w:r w:rsidR="414F28F6" w:rsidRPr="1F9A4B68">
        <w:rPr>
          <w:rFonts w:asciiTheme="minorHAnsi" w:hAnsiTheme="minorHAnsi"/>
        </w:rPr>
        <w:t>202</w:t>
      </w:r>
      <w:r w:rsidR="00071863">
        <w:rPr>
          <w:rFonts w:asciiTheme="minorHAnsi" w:hAnsiTheme="minorHAnsi"/>
        </w:rPr>
        <w:t>2</w:t>
      </w:r>
      <w:r w:rsidR="414F28F6" w:rsidRPr="1F9A4B68">
        <w:rPr>
          <w:rFonts w:asciiTheme="minorHAnsi" w:hAnsiTheme="minorHAnsi"/>
        </w:rPr>
        <w:t xml:space="preserve">) </w:t>
      </w:r>
      <w:r w:rsidR="008A2E24">
        <w:rPr>
          <w:rFonts w:asciiTheme="minorHAnsi" w:hAnsiTheme="minorHAnsi"/>
        </w:rPr>
        <w:t xml:space="preserve">had been available </w:t>
      </w:r>
      <w:hyperlink r:id="rId12" w:history="1">
        <w:r w:rsidR="008A2E24" w:rsidRPr="00BC25C1">
          <w:rPr>
            <w:rStyle w:val="Hyperlink"/>
            <w:rFonts w:asciiTheme="minorHAnsi" w:hAnsiTheme="minorHAnsi"/>
          </w:rPr>
          <w:t>online</w:t>
        </w:r>
      </w:hyperlink>
      <w:r w:rsidR="001F0788">
        <w:rPr>
          <w:rFonts w:asciiTheme="minorHAnsi" w:hAnsiTheme="minorHAnsi"/>
        </w:rPr>
        <w:t xml:space="preserve"> prior to the AGM</w:t>
      </w:r>
      <w:r w:rsidR="009821DA">
        <w:rPr>
          <w:rFonts w:asciiTheme="minorHAnsi" w:hAnsiTheme="minorHAnsi"/>
        </w:rPr>
        <w:t xml:space="preserve">. </w:t>
      </w:r>
      <w:r w:rsidR="00EB0BA6">
        <w:rPr>
          <w:rFonts w:asciiTheme="minorHAnsi" w:hAnsiTheme="minorHAnsi"/>
        </w:rPr>
        <w:t xml:space="preserve">These </w:t>
      </w:r>
      <w:r w:rsidR="00BA21F8" w:rsidRPr="1F9A4B68">
        <w:rPr>
          <w:rFonts w:asciiTheme="minorHAnsi" w:hAnsiTheme="minorHAnsi"/>
        </w:rPr>
        <w:t>were approved</w:t>
      </w:r>
      <w:r w:rsidR="031E1DF3" w:rsidRPr="1F9A4B68">
        <w:rPr>
          <w:rFonts w:asciiTheme="minorHAnsi" w:hAnsiTheme="minorHAnsi"/>
        </w:rPr>
        <w:t xml:space="preserve"> with no</w:t>
      </w:r>
      <w:r w:rsidR="031E1DF3" w:rsidRPr="1F9A4B68">
        <w:rPr>
          <w:color w:val="000000" w:themeColor="text1"/>
        </w:rPr>
        <w:t xml:space="preserve"> corrections. There are no issues arising other than those being brought up as substantive items during this AGM.</w:t>
      </w:r>
    </w:p>
    <w:p w14:paraId="65F18E8F" w14:textId="77777777" w:rsidR="00D266EA" w:rsidRDefault="00D266EA" w:rsidP="00D266EA">
      <w:pPr>
        <w:pStyle w:val="ListParagraph"/>
        <w:ind w:left="993"/>
        <w:rPr>
          <w:rFonts w:asciiTheme="minorHAnsi" w:eastAsia="Times New Roman" w:hAnsiTheme="minorHAnsi"/>
        </w:rPr>
      </w:pPr>
    </w:p>
    <w:p w14:paraId="138C9FCD" w14:textId="2A9CFAE6" w:rsidR="00240C34" w:rsidRDefault="00D266EA" w:rsidP="002E6277">
      <w:pPr>
        <w:pStyle w:val="ListParagraph"/>
        <w:numPr>
          <w:ilvl w:val="0"/>
          <w:numId w:val="8"/>
        </w:numPr>
        <w:ind w:left="993"/>
        <w:jc w:val="both"/>
        <w:rPr>
          <w:rFonts w:asciiTheme="minorHAnsi" w:eastAsia="Times New Roman" w:hAnsiTheme="minorHAnsi"/>
        </w:rPr>
      </w:pPr>
      <w:r w:rsidRPr="00BF2570">
        <w:rPr>
          <w:rFonts w:asciiTheme="minorHAnsi" w:eastAsia="Times New Roman" w:hAnsiTheme="minorHAnsi"/>
        </w:rPr>
        <w:t>Chairperson</w:t>
      </w:r>
      <w:r w:rsidR="00324370" w:rsidRPr="00BF2570">
        <w:rPr>
          <w:rFonts w:asciiTheme="minorHAnsi" w:eastAsia="Times New Roman" w:hAnsiTheme="minorHAnsi"/>
        </w:rPr>
        <w:t>’</w:t>
      </w:r>
      <w:r w:rsidRPr="00BF2570">
        <w:rPr>
          <w:rFonts w:asciiTheme="minorHAnsi" w:eastAsia="Times New Roman" w:hAnsiTheme="minorHAnsi"/>
        </w:rPr>
        <w:t xml:space="preserve">s </w:t>
      </w:r>
      <w:r w:rsidR="00083C63" w:rsidRPr="00BF2570">
        <w:rPr>
          <w:rFonts w:asciiTheme="minorHAnsi" w:eastAsia="Times New Roman" w:hAnsiTheme="minorHAnsi"/>
        </w:rPr>
        <w:t>A</w:t>
      </w:r>
      <w:r w:rsidRPr="00BF2570">
        <w:rPr>
          <w:rFonts w:asciiTheme="minorHAnsi" w:eastAsia="Times New Roman" w:hAnsiTheme="minorHAnsi"/>
        </w:rPr>
        <w:t xml:space="preserve">nnual </w:t>
      </w:r>
      <w:r w:rsidR="00083C63" w:rsidRPr="00BF2570">
        <w:rPr>
          <w:rFonts w:asciiTheme="minorHAnsi" w:eastAsia="Times New Roman" w:hAnsiTheme="minorHAnsi"/>
        </w:rPr>
        <w:t>R</w:t>
      </w:r>
      <w:r w:rsidRPr="00BF2570">
        <w:rPr>
          <w:rFonts w:asciiTheme="minorHAnsi" w:eastAsia="Times New Roman" w:hAnsiTheme="minorHAnsi"/>
        </w:rPr>
        <w:t xml:space="preserve">eport: </w:t>
      </w:r>
      <w:r w:rsidR="001D0EE0">
        <w:rPr>
          <w:rFonts w:asciiTheme="minorHAnsi" w:eastAsia="Times New Roman" w:hAnsiTheme="minorHAnsi"/>
        </w:rPr>
        <w:t>Chair</w:t>
      </w:r>
      <w:r w:rsidR="00FE1003" w:rsidRPr="00BF2570">
        <w:rPr>
          <w:rFonts w:asciiTheme="minorHAnsi" w:eastAsia="Times New Roman" w:hAnsiTheme="minorHAnsi"/>
        </w:rPr>
        <w:t xml:space="preserve"> </w:t>
      </w:r>
      <w:r w:rsidR="2CEA9635" w:rsidRPr="00BF2570">
        <w:rPr>
          <w:rFonts w:asciiTheme="minorHAnsi" w:eastAsia="Times New Roman" w:hAnsiTheme="minorHAnsi"/>
        </w:rPr>
        <w:t>reminded the meeting</w:t>
      </w:r>
      <w:r w:rsidR="00FE1003" w:rsidRPr="00BF2570">
        <w:rPr>
          <w:rFonts w:asciiTheme="minorHAnsi" w:eastAsia="Times New Roman" w:hAnsiTheme="minorHAnsi"/>
        </w:rPr>
        <w:t xml:space="preserve"> that SIG activities are noted in the BAFA annual report</w:t>
      </w:r>
      <w:r w:rsidR="00F163A6" w:rsidRPr="00BF2570">
        <w:rPr>
          <w:rFonts w:asciiTheme="minorHAnsi" w:eastAsia="Times New Roman" w:hAnsiTheme="minorHAnsi"/>
        </w:rPr>
        <w:t xml:space="preserve">. </w:t>
      </w:r>
      <w:r w:rsidR="001D0EE0">
        <w:rPr>
          <w:rFonts w:asciiTheme="minorHAnsi" w:eastAsia="Times New Roman" w:hAnsiTheme="minorHAnsi"/>
        </w:rPr>
        <w:t>We</w:t>
      </w:r>
      <w:r w:rsidR="00F163A6" w:rsidRPr="00BF2570">
        <w:rPr>
          <w:rFonts w:asciiTheme="minorHAnsi" w:eastAsia="Times New Roman" w:hAnsiTheme="minorHAnsi"/>
        </w:rPr>
        <w:t xml:space="preserve"> </w:t>
      </w:r>
      <w:r w:rsidR="009E4BC4" w:rsidRPr="00BF2570">
        <w:rPr>
          <w:rFonts w:asciiTheme="minorHAnsi" w:eastAsia="Times New Roman" w:hAnsiTheme="minorHAnsi"/>
        </w:rPr>
        <w:t>were</w:t>
      </w:r>
      <w:r w:rsidR="00F163A6" w:rsidRPr="00BF2570">
        <w:rPr>
          <w:rFonts w:asciiTheme="minorHAnsi" w:eastAsia="Times New Roman" w:hAnsiTheme="minorHAnsi"/>
        </w:rPr>
        <w:t xml:space="preserve"> pleased </w:t>
      </w:r>
      <w:r w:rsidR="009E4BC4" w:rsidRPr="00BF2570">
        <w:rPr>
          <w:rFonts w:asciiTheme="minorHAnsi" w:eastAsia="Times New Roman" w:hAnsiTheme="minorHAnsi"/>
        </w:rPr>
        <w:t xml:space="preserve">to </w:t>
      </w:r>
      <w:r w:rsidR="001D0EE0">
        <w:rPr>
          <w:rFonts w:asciiTheme="minorHAnsi" w:eastAsia="Times New Roman" w:hAnsiTheme="minorHAnsi"/>
        </w:rPr>
        <w:t xml:space="preserve">host an in-person conference </w:t>
      </w:r>
      <w:r w:rsidR="007724E5">
        <w:rPr>
          <w:rFonts w:asciiTheme="minorHAnsi" w:eastAsia="Times New Roman" w:hAnsiTheme="minorHAnsi"/>
        </w:rPr>
        <w:t>in</w:t>
      </w:r>
      <w:r w:rsidR="009E4BC4" w:rsidRPr="00BF2570">
        <w:rPr>
          <w:rFonts w:asciiTheme="minorHAnsi" w:eastAsia="Times New Roman" w:hAnsiTheme="minorHAnsi"/>
        </w:rPr>
        <w:t xml:space="preserve"> 2022</w:t>
      </w:r>
      <w:r w:rsidR="005479D8" w:rsidRPr="00BF2570">
        <w:rPr>
          <w:rFonts w:asciiTheme="minorHAnsi" w:eastAsia="Times New Roman" w:hAnsiTheme="minorHAnsi"/>
        </w:rPr>
        <w:t xml:space="preserve">, where there were </w:t>
      </w:r>
      <w:r w:rsidR="00F60EB7" w:rsidRPr="00BF2570">
        <w:rPr>
          <w:rFonts w:asciiTheme="minorHAnsi" w:eastAsia="Times New Roman" w:hAnsiTheme="minorHAnsi"/>
        </w:rPr>
        <w:t xml:space="preserve">111 present, and numbers </w:t>
      </w:r>
      <w:r w:rsidR="007724E5">
        <w:rPr>
          <w:rFonts w:asciiTheme="minorHAnsi" w:eastAsia="Times New Roman" w:hAnsiTheme="minorHAnsi"/>
        </w:rPr>
        <w:t>rose</w:t>
      </w:r>
      <w:r w:rsidR="00F60EB7" w:rsidRPr="00BF2570">
        <w:rPr>
          <w:rFonts w:asciiTheme="minorHAnsi" w:eastAsia="Times New Roman" w:hAnsiTheme="minorHAnsi"/>
        </w:rPr>
        <w:t xml:space="preserve"> this year, with 129 </w:t>
      </w:r>
      <w:proofErr w:type="gramStart"/>
      <w:r w:rsidR="00F60EB7" w:rsidRPr="00BF2570">
        <w:rPr>
          <w:rFonts w:asciiTheme="minorHAnsi" w:eastAsia="Times New Roman" w:hAnsiTheme="minorHAnsi"/>
        </w:rPr>
        <w:t>present</w:t>
      </w:r>
      <w:proofErr w:type="gramEnd"/>
      <w:r w:rsidR="004A28BE" w:rsidRPr="00BF2570">
        <w:rPr>
          <w:rFonts w:asciiTheme="minorHAnsi" w:eastAsia="Times New Roman" w:hAnsiTheme="minorHAnsi"/>
        </w:rPr>
        <w:t xml:space="preserve">. </w:t>
      </w:r>
    </w:p>
    <w:p w14:paraId="14DB3159" w14:textId="77777777" w:rsidR="00240C34" w:rsidRPr="00240C34" w:rsidRDefault="00240C34" w:rsidP="00240C34">
      <w:pPr>
        <w:pStyle w:val="ListParagraph"/>
        <w:rPr>
          <w:rFonts w:asciiTheme="minorHAnsi" w:eastAsia="Times New Roman" w:hAnsiTheme="minorHAnsi"/>
        </w:rPr>
      </w:pPr>
    </w:p>
    <w:p w14:paraId="6405DAE5" w14:textId="699BA818" w:rsidR="00D266EA" w:rsidRDefault="00F163A6" w:rsidP="00240C34">
      <w:pPr>
        <w:pStyle w:val="ListParagraph"/>
        <w:ind w:left="993"/>
        <w:jc w:val="both"/>
        <w:rPr>
          <w:rFonts w:asciiTheme="minorHAnsi" w:eastAsia="Times New Roman" w:hAnsiTheme="minorHAnsi"/>
        </w:rPr>
      </w:pPr>
      <w:r w:rsidRPr="00BF2570">
        <w:rPr>
          <w:rFonts w:asciiTheme="minorHAnsi" w:eastAsia="Times New Roman" w:hAnsiTheme="minorHAnsi"/>
        </w:rPr>
        <w:t xml:space="preserve">Additionally, we have held a series of online workshops and writing </w:t>
      </w:r>
      <w:r w:rsidR="00F60EB7" w:rsidRPr="00BF2570">
        <w:rPr>
          <w:rFonts w:asciiTheme="minorHAnsi" w:eastAsia="Times New Roman" w:hAnsiTheme="minorHAnsi"/>
        </w:rPr>
        <w:t>retreats</w:t>
      </w:r>
      <w:r w:rsidRPr="00BF2570">
        <w:rPr>
          <w:rFonts w:asciiTheme="minorHAnsi" w:eastAsia="Times New Roman" w:hAnsiTheme="minorHAnsi"/>
        </w:rPr>
        <w:t xml:space="preserve"> for members over the last year,</w:t>
      </w:r>
      <w:r w:rsidR="00BF2570" w:rsidRPr="00BF2570">
        <w:rPr>
          <w:rFonts w:asciiTheme="minorHAnsi" w:eastAsia="Times New Roman" w:hAnsiTheme="minorHAnsi"/>
        </w:rPr>
        <w:t xml:space="preserve"> </w:t>
      </w:r>
      <w:r w:rsidRPr="00BF2570">
        <w:rPr>
          <w:rFonts w:asciiTheme="minorHAnsi" w:eastAsia="Times New Roman" w:hAnsiTheme="minorHAnsi"/>
        </w:rPr>
        <w:t xml:space="preserve"> and plan to continue with this programme. </w:t>
      </w:r>
      <w:r w:rsidR="0001276B">
        <w:rPr>
          <w:rFonts w:asciiTheme="minorHAnsi" w:eastAsia="Times New Roman" w:hAnsiTheme="minorHAnsi"/>
        </w:rPr>
        <w:t xml:space="preserve">Please ensure you keep an eye on our </w:t>
      </w:r>
      <w:hyperlink r:id="rId13" w:history="1">
        <w:proofErr w:type="spellStart"/>
        <w:r w:rsidR="00555C69" w:rsidRPr="009821DA">
          <w:rPr>
            <w:rStyle w:val="Hyperlink"/>
            <w:rFonts w:asciiTheme="minorHAnsi" w:hAnsiTheme="minorHAnsi"/>
          </w:rPr>
          <w:t>linkedin</w:t>
        </w:r>
        <w:proofErr w:type="spellEnd"/>
      </w:hyperlink>
      <w:r w:rsidR="00555C69">
        <w:rPr>
          <w:rFonts w:asciiTheme="minorHAnsi" w:eastAsia="Times New Roman" w:hAnsiTheme="minorHAnsi"/>
        </w:rPr>
        <w:t xml:space="preserve"> site for future events</w:t>
      </w:r>
      <w:r w:rsidR="005B6220">
        <w:rPr>
          <w:rFonts w:asciiTheme="minorHAnsi" w:eastAsia="Times New Roman" w:hAnsiTheme="minorHAnsi"/>
        </w:rPr>
        <w:t>, as there are some already planned for the remainder of this year</w:t>
      </w:r>
      <w:r w:rsidR="00555C69">
        <w:rPr>
          <w:rFonts w:asciiTheme="minorHAnsi" w:eastAsia="Times New Roman" w:hAnsiTheme="minorHAnsi"/>
        </w:rPr>
        <w:t xml:space="preserve">. </w:t>
      </w:r>
      <w:r w:rsidR="00240C34">
        <w:rPr>
          <w:rFonts w:asciiTheme="minorHAnsi" w:eastAsia="Times New Roman" w:hAnsiTheme="minorHAnsi"/>
        </w:rPr>
        <w:t>These include:</w:t>
      </w:r>
    </w:p>
    <w:p w14:paraId="3184A597" w14:textId="77777777" w:rsidR="00240C34" w:rsidRDefault="00240C34" w:rsidP="00240C34">
      <w:pPr>
        <w:pStyle w:val="ListParagraph"/>
        <w:ind w:left="993"/>
        <w:jc w:val="both"/>
        <w:rPr>
          <w:rFonts w:asciiTheme="minorHAnsi" w:eastAsia="Times New Roman" w:hAnsiTheme="minorHAnsi"/>
        </w:rPr>
      </w:pPr>
    </w:p>
    <w:p w14:paraId="1E98A425" w14:textId="0B84C4AB" w:rsidR="006D4E4B" w:rsidRDefault="00240C34" w:rsidP="00240C34">
      <w:pPr>
        <w:pStyle w:val="ListParagraph"/>
        <w:numPr>
          <w:ilvl w:val="0"/>
          <w:numId w:val="29"/>
        </w:numPr>
        <w:jc w:val="both"/>
        <w:rPr>
          <w:rFonts w:asciiTheme="minorHAnsi" w:eastAsia="Times New Roman" w:hAnsiTheme="minorHAnsi"/>
        </w:rPr>
      </w:pPr>
      <w:r>
        <w:rPr>
          <w:rFonts w:asciiTheme="minorHAnsi" w:eastAsia="Times New Roman" w:hAnsiTheme="minorHAnsi"/>
        </w:rPr>
        <w:lastRenderedPageBreak/>
        <w:t xml:space="preserve">Research </w:t>
      </w:r>
      <w:r w:rsidR="006F3F9C">
        <w:rPr>
          <w:rFonts w:asciiTheme="minorHAnsi" w:eastAsia="Times New Roman" w:hAnsiTheme="minorHAnsi"/>
        </w:rPr>
        <w:t xml:space="preserve">paper </w:t>
      </w:r>
      <w:r>
        <w:rPr>
          <w:rFonts w:asciiTheme="minorHAnsi" w:eastAsia="Times New Roman" w:hAnsiTheme="minorHAnsi"/>
        </w:rPr>
        <w:t>development workshop</w:t>
      </w:r>
      <w:r w:rsidR="006F3F9C">
        <w:rPr>
          <w:rFonts w:asciiTheme="minorHAnsi" w:eastAsia="Times New Roman" w:hAnsiTheme="minorHAnsi"/>
        </w:rPr>
        <w:t xml:space="preserve"> (7-8 Sep 2023</w:t>
      </w:r>
      <w:r w:rsidR="00701530">
        <w:rPr>
          <w:rFonts w:asciiTheme="minorHAnsi" w:eastAsia="Times New Roman" w:hAnsiTheme="minorHAnsi"/>
        </w:rPr>
        <w:t xml:space="preserve">, location </w:t>
      </w:r>
      <w:proofErr w:type="spellStart"/>
      <w:r w:rsidR="00701530">
        <w:rPr>
          <w:rFonts w:asciiTheme="minorHAnsi" w:eastAsia="Times New Roman" w:hAnsiTheme="minorHAnsi"/>
        </w:rPr>
        <w:t>tbd</w:t>
      </w:r>
      <w:proofErr w:type="spellEnd"/>
      <w:r w:rsidR="00176747">
        <w:rPr>
          <w:rFonts w:asciiTheme="minorHAnsi" w:eastAsia="Times New Roman" w:hAnsiTheme="minorHAnsi"/>
        </w:rPr>
        <w:t>.</w:t>
      </w:r>
      <w:r w:rsidR="006F3F9C">
        <w:rPr>
          <w:rFonts w:asciiTheme="minorHAnsi" w:eastAsia="Times New Roman" w:hAnsiTheme="minorHAnsi"/>
        </w:rPr>
        <w:t>)</w:t>
      </w:r>
      <w:r>
        <w:rPr>
          <w:rFonts w:asciiTheme="minorHAnsi" w:eastAsia="Times New Roman" w:hAnsiTheme="minorHAnsi"/>
        </w:rPr>
        <w:t xml:space="preserve"> and </w:t>
      </w:r>
      <w:r w:rsidR="00701530">
        <w:rPr>
          <w:rFonts w:asciiTheme="minorHAnsi" w:eastAsia="Times New Roman" w:hAnsiTheme="minorHAnsi"/>
        </w:rPr>
        <w:t>information session (16 Jun, online)</w:t>
      </w:r>
      <w:r w:rsidR="006D4E4B">
        <w:rPr>
          <w:rFonts w:asciiTheme="minorHAnsi" w:eastAsia="Times New Roman" w:hAnsiTheme="minorHAnsi"/>
        </w:rPr>
        <w:t xml:space="preserve">. </w:t>
      </w:r>
    </w:p>
    <w:p w14:paraId="3BE830E7" w14:textId="77777777" w:rsidR="006D4E4B" w:rsidRDefault="006D4E4B" w:rsidP="006D4E4B">
      <w:pPr>
        <w:pStyle w:val="ListParagraph"/>
        <w:ind w:left="1713"/>
        <w:jc w:val="both"/>
        <w:rPr>
          <w:rFonts w:asciiTheme="minorHAnsi" w:eastAsia="Times New Roman" w:hAnsiTheme="minorHAnsi"/>
        </w:rPr>
      </w:pPr>
    </w:p>
    <w:p w14:paraId="68240BC4" w14:textId="773FD8E7" w:rsidR="00240C34" w:rsidRDefault="00B66605" w:rsidP="006D4E4B">
      <w:pPr>
        <w:pStyle w:val="ListParagraph"/>
        <w:ind w:left="1713"/>
        <w:jc w:val="both"/>
        <w:rPr>
          <w:rFonts w:asciiTheme="minorHAnsi" w:eastAsia="Times New Roman" w:hAnsiTheme="minorHAnsi"/>
        </w:rPr>
      </w:pPr>
      <w:r>
        <w:rPr>
          <w:rFonts w:asciiTheme="minorHAnsi" w:eastAsia="Times New Roman" w:hAnsiTheme="minorHAnsi"/>
        </w:rPr>
        <w:t>This is aimed at newcomers to accounting education research</w:t>
      </w:r>
      <w:r w:rsidR="001958B7">
        <w:rPr>
          <w:rFonts w:asciiTheme="minorHAnsi" w:eastAsia="Times New Roman" w:hAnsiTheme="minorHAnsi"/>
        </w:rPr>
        <w:t xml:space="preserve"> wishing to develop research papers</w:t>
      </w:r>
      <w:r>
        <w:rPr>
          <w:rFonts w:asciiTheme="minorHAnsi" w:eastAsia="Times New Roman" w:hAnsiTheme="minorHAnsi"/>
        </w:rPr>
        <w:t xml:space="preserve">. </w:t>
      </w:r>
      <w:r w:rsidR="006D4E4B">
        <w:rPr>
          <w:rFonts w:asciiTheme="minorHAnsi" w:eastAsia="Times New Roman" w:hAnsiTheme="minorHAnsi"/>
        </w:rPr>
        <w:t>Applicants will be required to</w:t>
      </w:r>
      <w:r w:rsidR="00C035A9">
        <w:rPr>
          <w:rFonts w:asciiTheme="minorHAnsi" w:eastAsia="Times New Roman" w:hAnsiTheme="minorHAnsi"/>
        </w:rPr>
        <w:t xml:space="preserve"> have a draft paper available by 7 August</w:t>
      </w:r>
      <w:r>
        <w:rPr>
          <w:rFonts w:asciiTheme="minorHAnsi" w:eastAsia="Times New Roman" w:hAnsiTheme="minorHAnsi"/>
        </w:rPr>
        <w:t xml:space="preserve">. This is after the application date of 23 June. </w:t>
      </w:r>
      <w:r w:rsidR="004A4DAF">
        <w:rPr>
          <w:rFonts w:asciiTheme="minorHAnsi" w:eastAsia="Times New Roman" w:hAnsiTheme="minorHAnsi"/>
        </w:rPr>
        <w:t xml:space="preserve">The description and criteria are available on the </w:t>
      </w:r>
      <w:hyperlink r:id="rId14" w:history="1">
        <w:r w:rsidR="004A4DAF" w:rsidRPr="004A4DAF">
          <w:rPr>
            <w:rStyle w:val="Hyperlink"/>
            <w:rFonts w:asciiTheme="minorHAnsi" w:eastAsia="Times New Roman" w:hAnsiTheme="minorHAnsi"/>
          </w:rPr>
          <w:t>event site</w:t>
        </w:r>
      </w:hyperlink>
      <w:r w:rsidR="00701530">
        <w:rPr>
          <w:rFonts w:asciiTheme="minorHAnsi" w:eastAsia="Times New Roman" w:hAnsiTheme="minorHAnsi"/>
        </w:rPr>
        <w:t xml:space="preserve"> </w:t>
      </w:r>
      <w:r w:rsidR="009006D1">
        <w:rPr>
          <w:rFonts w:asciiTheme="minorHAnsi" w:eastAsia="Times New Roman" w:hAnsiTheme="minorHAnsi"/>
        </w:rPr>
        <w:t>where you can also find</w:t>
      </w:r>
      <w:r w:rsidR="00701530">
        <w:rPr>
          <w:rFonts w:asciiTheme="minorHAnsi" w:eastAsia="Times New Roman" w:hAnsiTheme="minorHAnsi"/>
        </w:rPr>
        <w:t xml:space="preserve"> the details for the information session</w:t>
      </w:r>
      <w:r w:rsidR="004A4DAF">
        <w:rPr>
          <w:rFonts w:asciiTheme="minorHAnsi" w:eastAsia="Times New Roman" w:hAnsiTheme="minorHAnsi"/>
        </w:rPr>
        <w:t>.</w:t>
      </w:r>
    </w:p>
    <w:p w14:paraId="688F61A2" w14:textId="77777777" w:rsidR="0001276B" w:rsidRPr="0001276B" w:rsidRDefault="0001276B" w:rsidP="0001276B">
      <w:pPr>
        <w:pStyle w:val="ListParagraph"/>
        <w:rPr>
          <w:rFonts w:asciiTheme="minorHAnsi" w:eastAsia="Times New Roman" w:hAnsiTheme="minorHAnsi"/>
        </w:rPr>
      </w:pPr>
    </w:p>
    <w:p w14:paraId="467A9ABF" w14:textId="672CE899" w:rsidR="0001276B" w:rsidRDefault="0001276B" w:rsidP="0001276B">
      <w:pPr>
        <w:pStyle w:val="ListParagraph"/>
        <w:ind w:left="993"/>
        <w:jc w:val="both"/>
        <w:rPr>
          <w:rFonts w:asciiTheme="minorHAnsi" w:eastAsia="Times New Roman" w:hAnsiTheme="minorHAnsi"/>
        </w:rPr>
      </w:pPr>
      <w:r>
        <w:rPr>
          <w:rFonts w:asciiTheme="minorHAnsi" w:eastAsia="Times New Roman" w:hAnsiTheme="minorHAnsi"/>
        </w:rPr>
        <w:t xml:space="preserve">We </w:t>
      </w:r>
      <w:r w:rsidR="005B6220">
        <w:rPr>
          <w:rFonts w:asciiTheme="minorHAnsi" w:eastAsia="Times New Roman" w:hAnsiTheme="minorHAnsi"/>
        </w:rPr>
        <w:t>have a number of different awards available to members</w:t>
      </w:r>
      <w:r w:rsidR="00886698">
        <w:rPr>
          <w:rFonts w:asciiTheme="minorHAnsi" w:eastAsia="Times New Roman" w:hAnsiTheme="minorHAnsi"/>
        </w:rPr>
        <w:t xml:space="preserve">, and recommend </w:t>
      </w:r>
      <w:r w:rsidR="00176747">
        <w:rPr>
          <w:rFonts w:asciiTheme="minorHAnsi" w:eastAsia="Times New Roman" w:hAnsiTheme="minorHAnsi"/>
        </w:rPr>
        <w:t xml:space="preserve">members </w:t>
      </w:r>
      <w:r w:rsidR="00886698">
        <w:rPr>
          <w:rFonts w:asciiTheme="minorHAnsi" w:eastAsia="Times New Roman" w:hAnsiTheme="minorHAnsi"/>
        </w:rPr>
        <w:t xml:space="preserve">look at our </w:t>
      </w:r>
      <w:hyperlink r:id="rId15" w:history="1">
        <w:proofErr w:type="spellStart"/>
        <w:r w:rsidR="00886698" w:rsidRPr="004C6DC0">
          <w:rPr>
            <w:rStyle w:val="Hyperlink"/>
            <w:rFonts w:asciiTheme="minorHAnsi" w:eastAsia="Times New Roman" w:hAnsiTheme="minorHAnsi"/>
          </w:rPr>
          <w:t>SiG</w:t>
        </w:r>
        <w:proofErr w:type="spellEnd"/>
        <w:r w:rsidR="00886698" w:rsidRPr="004C6DC0">
          <w:rPr>
            <w:rStyle w:val="Hyperlink"/>
            <w:rFonts w:asciiTheme="minorHAnsi" w:eastAsia="Times New Roman" w:hAnsiTheme="minorHAnsi"/>
          </w:rPr>
          <w:t xml:space="preserve"> site</w:t>
        </w:r>
      </w:hyperlink>
      <w:r w:rsidR="00886698">
        <w:rPr>
          <w:rFonts w:asciiTheme="minorHAnsi" w:eastAsia="Times New Roman" w:hAnsiTheme="minorHAnsi"/>
        </w:rPr>
        <w:t xml:space="preserve"> regarding these awards.</w:t>
      </w:r>
      <w:r w:rsidR="004C6DC0">
        <w:rPr>
          <w:rFonts w:asciiTheme="minorHAnsi" w:eastAsia="Times New Roman" w:hAnsiTheme="minorHAnsi"/>
        </w:rPr>
        <w:t xml:space="preserve"> Currently there are two advertised:</w:t>
      </w:r>
    </w:p>
    <w:p w14:paraId="11E59F00" w14:textId="77777777" w:rsidR="006812FC" w:rsidRDefault="006812FC" w:rsidP="0001276B">
      <w:pPr>
        <w:pStyle w:val="ListParagraph"/>
        <w:ind w:left="993"/>
        <w:jc w:val="both"/>
        <w:rPr>
          <w:rFonts w:asciiTheme="minorHAnsi" w:eastAsia="Times New Roman" w:hAnsiTheme="minorHAnsi"/>
        </w:rPr>
      </w:pPr>
    </w:p>
    <w:p w14:paraId="44D9DD86" w14:textId="77777777" w:rsidR="006812FC" w:rsidRDefault="006812FC" w:rsidP="006812FC">
      <w:pPr>
        <w:pStyle w:val="ListParagraph"/>
        <w:numPr>
          <w:ilvl w:val="0"/>
          <w:numId w:val="28"/>
        </w:numPr>
        <w:ind w:left="1800"/>
        <w:jc w:val="both"/>
        <w:rPr>
          <w:rFonts w:asciiTheme="minorHAnsi" w:eastAsia="Times New Roman" w:hAnsiTheme="minorHAnsi"/>
        </w:rPr>
      </w:pPr>
      <w:r w:rsidRPr="006812FC">
        <w:rPr>
          <w:rFonts w:asciiTheme="minorHAnsi" w:eastAsia="Times New Roman" w:hAnsiTheme="minorHAnsi"/>
        </w:rPr>
        <w:t>Accounting Education Award for Distinctive Approaches to Teaching and Assessment</w:t>
      </w:r>
    </w:p>
    <w:p w14:paraId="07D542A8" w14:textId="77777777" w:rsidR="006812FC" w:rsidRPr="006812FC" w:rsidRDefault="006812FC" w:rsidP="006812FC">
      <w:pPr>
        <w:pStyle w:val="ListParagraph"/>
        <w:ind w:left="1800"/>
        <w:jc w:val="both"/>
        <w:rPr>
          <w:rFonts w:asciiTheme="minorHAnsi" w:eastAsia="Times New Roman" w:hAnsiTheme="minorHAnsi"/>
        </w:rPr>
      </w:pPr>
    </w:p>
    <w:p w14:paraId="75143CE9" w14:textId="75D4C481" w:rsidR="006812FC" w:rsidRPr="006812FC" w:rsidRDefault="006812FC" w:rsidP="006812FC">
      <w:pPr>
        <w:pStyle w:val="ListParagraph"/>
        <w:ind w:left="1800"/>
        <w:jc w:val="both"/>
        <w:rPr>
          <w:rFonts w:asciiTheme="minorHAnsi" w:eastAsia="Times New Roman" w:hAnsiTheme="minorHAnsi"/>
        </w:rPr>
      </w:pPr>
      <w:r w:rsidRPr="006812FC">
        <w:rPr>
          <w:rFonts w:asciiTheme="minorHAnsi" w:eastAsia="Times New Roman" w:hAnsiTheme="minorHAnsi"/>
        </w:rPr>
        <w:t>Th</w:t>
      </w:r>
      <w:r w:rsidR="00A3705C">
        <w:rPr>
          <w:rFonts w:asciiTheme="minorHAnsi" w:eastAsia="Times New Roman" w:hAnsiTheme="minorHAnsi"/>
        </w:rPr>
        <w:t xml:space="preserve">is </w:t>
      </w:r>
      <w:r w:rsidRPr="006812FC">
        <w:rPr>
          <w:rFonts w:asciiTheme="minorHAnsi" w:eastAsia="Times New Roman" w:hAnsiTheme="minorHAnsi"/>
        </w:rPr>
        <w:t xml:space="preserve">will recognise outstanding contributions to the teaching and assessment of accounting. The award seeks specifically to highlight excellence in the development and delivery of distinctive approaches to the teaching or assessment of accounting at undergraduate or postgraduate degree level. The deadline for applications is 31st August 2023. </w:t>
      </w:r>
      <w:r w:rsidR="00EA1B27">
        <w:rPr>
          <w:rFonts w:asciiTheme="minorHAnsi" w:eastAsia="Times New Roman" w:hAnsiTheme="minorHAnsi"/>
        </w:rPr>
        <w:t>We welcome applications.</w:t>
      </w:r>
    </w:p>
    <w:p w14:paraId="2471B1AE" w14:textId="77777777" w:rsidR="006812FC" w:rsidRPr="006812FC" w:rsidRDefault="006812FC" w:rsidP="006812FC">
      <w:pPr>
        <w:pStyle w:val="ListParagraph"/>
        <w:ind w:left="1800"/>
        <w:jc w:val="both"/>
        <w:rPr>
          <w:rFonts w:asciiTheme="minorHAnsi" w:eastAsia="Times New Roman" w:hAnsiTheme="minorHAnsi"/>
        </w:rPr>
      </w:pPr>
    </w:p>
    <w:p w14:paraId="38BA1D94" w14:textId="1E0FCE6A" w:rsidR="006812FC" w:rsidRPr="006812FC" w:rsidRDefault="006812FC" w:rsidP="006812FC">
      <w:pPr>
        <w:pStyle w:val="ListParagraph"/>
        <w:ind w:left="1800"/>
        <w:jc w:val="both"/>
        <w:rPr>
          <w:rFonts w:asciiTheme="minorHAnsi" w:eastAsia="Times New Roman" w:hAnsiTheme="minorHAnsi"/>
        </w:rPr>
      </w:pPr>
      <w:r>
        <w:rPr>
          <w:rFonts w:asciiTheme="minorHAnsi" w:eastAsia="Times New Roman" w:hAnsiTheme="minorHAnsi"/>
        </w:rPr>
        <w:t>F</w:t>
      </w:r>
      <w:r w:rsidRPr="006812FC">
        <w:rPr>
          <w:rFonts w:asciiTheme="minorHAnsi" w:eastAsia="Times New Roman" w:hAnsiTheme="minorHAnsi"/>
        </w:rPr>
        <w:t xml:space="preserve">ull details of the award are available </w:t>
      </w:r>
      <w:hyperlink r:id="rId16" w:history="1">
        <w:r w:rsidR="00484562" w:rsidRPr="00484562">
          <w:rPr>
            <w:rStyle w:val="Hyperlink"/>
            <w:rFonts w:asciiTheme="minorHAnsi" w:eastAsia="Times New Roman" w:hAnsiTheme="minorHAnsi"/>
          </w:rPr>
          <w:t>here</w:t>
        </w:r>
      </w:hyperlink>
      <w:r w:rsidRPr="006812FC">
        <w:rPr>
          <w:rFonts w:asciiTheme="minorHAnsi" w:eastAsia="Times New Roman" w:hAnsiTheme="minorHAnsi"/>
        </w:rPr>
        <w:t>.</w:t>
      </w:r>
    </w:p>
    <w:p w14:paraId="570D878A" w14:textId="77777777" w:rsidR="006812FC" w:rsidRPr="006812FC" w:rsidRDefault="006812FC" w:rsidP="006812FC">
      <w:pPr>
        <w:pStyle w:val="ListParagraph"/>
        <w:ind w:left="1800"/>
        <w:jc w:val="both"/>
        <w:rPr>
          <w:rFonts w:asciiTheme="minorHAnsi" w:eastAsia="Times New Roman" w:hAnsiTheme="minorHAnsi"/>
        </w:rPr>
      </w:pPr>
    </w:p>
    <w:p w14:paraId="3D158BA1" w14:textId="77777777" w:rsidR="006812FC" w:rsidRPr="006812FC" w:rsidRDefault="006812FC" w:rsidP="006812FC">
      <w:pPr>
        <w:pStyle w:val="ListParagraph"/>
        <w:numPr>
          <w:ilvl w:val="0"/>
          <w:numId w:val="28"/>
        </w:numPr>
        <w:ind w:left="1800"/>
        <w:jc w:val="both"/>
        <w:rPr>
          <w:rFonts w:asciiTheme="minorHAnsi" w:eastAsia="Times New Roman" w:hAnsiTheme="minorHAnsi"/>
        </w:rPr>
      </w:pPr>
      <w:r w:rsidRPr="006812FC">
        <w:rPr>
          <w:rFonts w:asciiTheme="minorHAnsi" w:eastAsia="Times New Roman" w:hAnsiTheme="minorHAnsi"/>
        </w:rPr>
        <w:t>Accounting Education SIG Doctoral Bursary</w:t>
      </w:r>
    </w:p>
    <w:p w14:paraId="08402404" w14:textId="77777777" w:rsidR="00EA1B27" w:rsidRDefault="00EA1B27" w:rsidP="006812FC">
      <w:pPr>
        <w:pStyle w:val="ListParagraph"/>
        <w:ind w:left="1800"/>
        <w:jc w:val="both"/>
        <w:rPr>
          <w:rFonts w:asciiTheme="minorHAnsi" w:eastAsia="Times New Roman" w:hAnsiTheme="minorHAnsi"/>
        </w:rPr>
      </w:pPr>
    </w:p>
    <w:p w14:paraId="7E9A78CD" w14:textId="622B6C08" w:rsidR="006812FC" w:rsidRPr="006812FC" w:rsidRDefault="00EA1B27" w:rsidP="006812FC">
      <w:pPr>
        <w:pStyle w:val="ListParagraph"/>
        <w:ind w:left="1800"/>
        <w:jc w:val="both"/>
        <w:rPr>
          <w:rFonts w:asciiTheme="minorHAnsi" w:eastAsia="Times New Roman" w:hAnsiTheme="minorHAnsi"/>
        </w:rPr>
      </w:pPr>
      <w:r>
        <w:rPr>
          <w:rFonts w:asciiTheme="minorHAnsi" w:eastAsia="Times New Roman" w:hAnsiTheme="minorHAnsi"/>
        </w:rPr>
        <w:t>We</w:t>
      </w:r>
      <w:r w:rsidR="006812FC" w:rsidRPr="006812FC">
        <w:rPr>
          <w:rFonts w:asciiTheme="minorHAnsi" w:eastAsia="Times New Roman" w:hAnsiTheme="minorHAnsi"/>
        </w:rPr>
        <w:t xml:space="preserve"> are offering a bursary to assist with doctoral studies in Accounting Education. One or more bursaries to the maximum value of £3,000 each (to be spent over a maximum three-year period) are available to assist in the conduct of doctoral research into pedagogical and curriculum issues in accounting/finance. </w:t>
      </w:r>
      <w:r>
        <w:rPr>
          <w:rFonts w:asciiTheme="minorHAnsi" w:eastAsia="Times New Roman" w:hAnsiTheme="minorHAnsi"/>
        </w:rPr>
        <w:t>There is</w:t>
      </w:r>
      <w:r w:rsidR="006812FC" w:rsidRPr="006812FC">
        <w:rPr>
          <w:rFonts w:asciiTheme="minorHAnsi" w:eastAsia="Times New Roman" w:hAnsiTheme="minorHAnsi"/>
        </w:rPr>
        <w:t xml:space="preserve"> a rolling closing date from 31 March 2023 to 30 June 2023. </w:t>
      </w:r>
      <w:r>
        <w:rPr>
          <w:rFonts w:asciiTheme="minorHAnsi" w:eastAsia="Times New Roman" w:hAnsiTheme="minorHAnsi"/>
        </w:rPr>
        <w:t>There is not high competition for this so</w:t>
      </w:r>
      <w:r w:rsidR="00A22EAA">
        <w:rPr>
          <w:rFonts w:asciiTheme="minorHAnsi" w:eastAsia="Times New Roman" w:hAnsiTheme="minorHAnsi"/>
        </w:rPr>
        <w:t xml:space="preserve"> please do consider an application.</w:t>
      </w:r>
    </w:p>
    <w:p w14:paraId="07193E19" w14:textId="77777777" w:rsidR="006812FC" w:rsidRPr="006812FC" w:rsidRDefault="006812FC" w:rsidP="006812FC">
      <w:pPr>
        <w:pStyle w:val="ListParagraph"/>
        <w:ind w:left="1800"/>
        <w:jc w:val="both"/>
        <w:rPr>
          <w:rFonts w:asciiTheme="minorHAnsi" w:eastAsia="Times New Roman" w:hAnsiTheme="minorHAnsi"/>
        </w:rPr>
      </w:pPr>
    </w:p>
    <w:p w14:paraId="0E24562D" w14:textId="00F0D9F3" w:rsidR="004C6DC0" w:rsidRDefault="006812FC" w:rsidP="00EA1B27">
      <w:pPr>
        <w:pStyle w:val="ListParagraph"/>
        <w:ind w:left="1800"/>
        <w:jc w:val="both"/>
        <w:rPr>
          <w:rFonts w:asciiTheme="minorHAnsi" w:eastAsia="Times New Roman" w:hAnsiTheme="minorHAnsi"/>
        </w:rPr>
      </w:pPr>
      <w:r w:rsidRPr="006812FC">
        <w:rPr>
          <w:rFonts w:asciiTheme="minorHAnsi" w:eastAsia="Times New Roman" w:hAnsiTheme="minorHAnsi"/>
        </w:rPr>
        <w:t>Details</w:t>
      </w:r>
      <w:r w:rsidR="000229DD">
        <w:rPr>
          <w:rFonts w:asciiTheme="minorHAnsi" w:eastAsia="Times New Roman" w:hAnsiTheme="minorHAnsi"/>
        </w:rPr>
        <w:t xml:space="preserve">, and the application form, are available </w:t>
      </w:r>
      <w:hyperlink r:id="rId17" w:history="1">
        <w:r w:rsidR="000229DD" w:rsidRPr="000229DD">
          <w:rPr>
            <w:rStyle w:val="Hyperlink"/>
            <w:rFonts w:asciiTheme="minorHAnsi" w:eastAsia="Times New Roman" w:hAnsiTheme="minorHAnsi"/>
          </w:rPr>
          <w:t>here</w:t>
        </w:r>
      </w:hyperlink>
      <w:r w:rsidR="000229DD">
        <w:rPr>
          <w:rFonts w:asciiTheme="minorHAnsi" w:eastAsia="Times New Roman" w:hAnsiTheme="minorHAnsi"/>
        </w:rPr>
        <w:t>.</w:t>
      </w:r>
    </w:p>
    <w:p w14:paraId="739CA26E" w14:textId="77777777" w:rsidR="00925BE8" w:rsidRDefault="00925BE8" w:rsidP="00EA1B27">
      <w:pPr>
        <w:pStyle w:val="ListParagraph"/>
        <w:ind w:left="1800"/>
        <w:jc w:val="both"/>
        <w:rPr>
          <w:rFonts w:asciiTheme="minorHAnsi" w:eastAsia="Times New Roman" w:hAnsiTheme="minorHAnsi"/>
        </w:rPr>
      </w:pPr>
    </w:p>
    <w:p w14:paraId="1C815E1C" w14:textId="418440DA" w:rsidR="00925BE8" w:rsidRDefault="00925BE8" w:rsidP="00925BE8">
      <w:pPr>
        <w:pStyle w:val="ListParagraph"/>
        <w:ind w:left="993"/>
        <w:jc w:val="both"/>
        <w:rPr>
          <w:rFonts w:asciiTheme="minorHAnsi" w:eastAsia="Times New Roman" w:hAnsiTheme="minorHAnsi"/>
          <w:color w:val="000000" w:themeColor="text1"/>
        </w:rPr>
      </w:pPr>
      <w:r>
        <w:rPr>
          <w:rFonts w:asciiTheme="minorHAnsi" w:eastAsia="Times New Roman" w:hAnsiTheme="minorHAnsi"/>
        </w:rPr>
        <w:t xml:space="preserve">The mentoring scheme is also still available for anyone who wishes to register for a mentor or volunteer to mentor others. Please contact </w:t>
      </w:r>
      <w:hyperlink r:id="rId18" w:tgtFrame="_blank" w:history="1">
        <w:r w:rsidR="007E52A3" w:rsidRPr="007E52A3">
          <w:rPr>
            <w:rFonts w:asciiTheme="minorHAnsi" w:hAnsiTheme="minorHAnsi"/>
            <w:color w:val="196AD4"/>
            <w:u w:val="single"/>
            <w:bdr w:val="none" w:sz="0" w:space="0" w:color="auto" w:frame="1"/>
            <w:shd w:val="clear" w:color="auto" w:fill="FFFFFF"/>
          </w:rPr>
          <w:t>ae-sig@bafa.ac.uk</w:t>
        </w:r>
      </w:hyperlink>
      <w:r w:rsidR="007E52A3">
        <w:t xml:space="preserve"> </w:t>
      </w:r>
      <w:r w:rsidR="00D01DEF" w:rsidRPr="00D01DEF">
        <w:rPr>
          <w:rFonts w:asciiTheme="minorHAnsi" w:eastAsia="Times New Roman" w:hAnsiTheme="minorHAnsi"/>
          <w:color w:val="000000" w:themeColor="text1"/>
        </w:rPr>
        <w:t>if you are interested</w:t>
      </w:r>
      <w:r w:rsidR="00D01DEF">
        <w:rPr>
          <w:rFonts w:asciiTheme="minorHAnsi" w:eastAsia="Times New Roman" w:hAnsiTheme="minorHAnsi"/>
          <w:color w:val="000000" w:themeColor="text1"/>
        </w:rPr>
        <w:t>.</w:t>
      </w:r>
    </w:p>
    <w:p w14:paraId="0AEF7E17" w14:textId="77777777" w:rsidR="00D14694" w:rsidRDefault="00D14694" w:rsidP="00925BE8">
      <w:pPr>
        <w:pStyle w:val="ListParagraph"/>
        <w:ind w:left="993"/>
        <w:jc w:val="both"/>
        <w:rPr>
          <w:rFonts w:asciiTheme="minorHAnsi" w:eastAsia="Times New Roman" w:hAnsiTheme="minorHAnsi"/>
          <w:color w:val="000000" w:themeColor="text1"/>
        </w:rPr>
      </w:pPr>
    </w:p>
    <w:p w14:paraId="3E13B67D" w14:textId="566135B2" w:rsidR="00D14694" w:rsidRDefault="00D14694" w:rsidP="00925BE8">
      <w:pPr>
        <w:pStyle w:val="ListParagraph"/>
        <w:ind w:left="993"/>
        <w:jc w:val="both"/>
        <w:rPr>
          <w:rFonts w:asciiTheme="minorHAnsi" w:eastAsia="Times New Roman" w:hAnsiTheme="minorHAnsi"/>
          <w:color w:val="000000" w:themeColor="text1"/>
        </w:rPr>
      </w:pPr>
      <w:r>
        <w:rPr>
          <w:rFonts w:asciiTheme="minorHAnsi" w:eastAsia="Times New Roman" w:hAnsiTheme="minorHAnsi"/>
          <w:color w:val="000000" w:themeColor="text1"/>
        </w:rPr>
        <w:t xml:space="preserve">It was re-iterated that to take advantage of any of these initiatives or awards then applicants should be both a member of BAFA (currently £30 </w:t>
      </w:r>
      <w:r w:rsidR="009C1FF0">
        <w:rPr>
          <w:rFonts w:asciiTheme="minorHAnsi" w:eastAsia="Times New Roman" w:hAnsiTheme="minorHAnsi"/>
          <w:color w:val="000000" w:themeColor="text1"/>
        </w:rPr>
        <w:t xml:space="preserve">per year) and also a member of the Accounting Education </w:t>
      </w:r>
      <w:proofErr w:type="spellStart"/>
      <w:r w:rsidR="009C1FF0">
        <w:rPr>
          <w:rFonts w:asciiTheme="minorHAnsi" w:eastAsia="Times New Roman" w:hAnsiTheme="minorHAnsi"/>
          <w:color w:val="000000" w:themeColor="text1"/>
        </w:rPr>
        <w:t>SiG</w:t>
      </w:r>
      <w:proofErr w:type="spellEnd"/>
      <w:r w:rsidR="009C1FF0">
        <w:rPr>
          <w:rFonts w:asciiTheme="minorHAnsi" w:eastAsia="Times New Roman" w:hAnsiTheme="minorHAnsi"/>
          <w:color w:val="000000" w:themeColor="text1"/>
        </w:rPr>
        <w:t xml:space="preserve"> (</w:t>
      </w:r>
      <w:proofErr w:type="gramStart"/>
      <w:r w:rsidR="009C1FF0">
        <w:rPr>
          <w:rFonts w:asciiTheme="minorHAnsi" w:eastAsia="Times New Roman" w:hAnsiTheme="minorHAnsi"/>
          <w:color w:val="000000" w:themeColor="text1"/>
        </w:rPr>
        <w:t>free, but</w:t>
      </w:r>
      <w:proofErr w:type="gramEnd"/>
      <w:r w:rsidR="009C1FF0">
        <w:rPr>
          <w:rFonts w:asciiTheme="minorHAnsi" w:eastAsia="Times New Roman" w:hAnsiTheme="minorHAnsi"/>
          <w:color w:val="000000" w:themeColor="text1"/>
        </w:rPr>
        <w:t xml:space="preserve"> requires sign-up).</w:t>
      </w:r>
    </w:p>
    <w:p w14:paraId="1E8D958E" w14:textId="77777777" w:rsidR="009876A8" w:rsidRDefault="009876A8" w:rsidP="00925BE8">
      <w:pPr>
        <w:pStyle w:val="ListParagraph"/>
        <w:ind w:left="993"/>
        <w:jc w:val="both"/>
        <w:rPr>
          <w:rFonts w:asciiTheme="minorHAnsi" w:eastAsia="Times New Roman" w:hAnsiTheme="minorHAnsi"/>
          <w:color w:val="000000" w:themeColor="text1"/>
        </w:rPr>
      </w:pPr>
    </w:p>
    <w:p w14:paraId="29502EAF" w14:textId="26BCA69D" w:rsidR="009876A8" w:rsidRDefault="009876A8" w:rsidP="009876A8">
      <w:pPr>
        <w:pStyle w:val="ListParagraph"/>
        <w:numPr>
          <w:ilvl w:val="0"/>
          <w:numId w:val="8"/>
        </w:numPr>
        <w:ind w:left="993" w:hanging="426"/>
        <w:rPr>
          <w:rFonts w:asciiTheme="minorHAnsi" w:hAnsiTheme="minorHAnsi"/>
        </w:rPr>
      </w:pPr>
      <w:r w:rsidRPr="1F9A4B68">
        <w:rPr>
          <w:rFonts w:asciiTheme="minorHAnsi" w:hAnsiTheme="minorHAnsi"/>
        </w:rPr>
        <w:t>Future plans and priority areas for the Accounting Education SIG 202</w:t>
      </w:r>
      <w:r>
        <w:rPr>
          <w:rFonts w:asciiTheme="minorHAnsi" w:hAnsiTheme="minorHAnsi"/>
        </w:rPr>
        <w:t>3</w:t>
      </w:r>
      <w:r w:rsidRPr="1F9A4B68">
        <w:rPr>
          <w:rFonts w:asciiTheme="minorHAnsi" w:hAnsiTheme="minorHAnsi"/>
        </w:rPr>
        <w:t>-202</w:t>
      </w:r>
      <w:r>
        <w:rPr>
          <w:rFonts w:asciiTheme="minorHAnsi" w:hAnsiTheme="minorHAnsi"/>
        </w:rPr>
        <w:t>4</w:t>
      </w:r>
      <w:r w:rsidR="001D0EE0">
        <w:rPr>
          <w:rFonts w:asciiTheme="minorHAnsi" w:hAnsiTheme="minorHAnsi"/>
        </w:rPr>
        <w:t xml:space="preserve">: Chair </w:t>
      </w:r>
      <w:proofErr w:type="gramStart"/>
      <w:r w:rsidR="001D0EE0">
        <w:rPr>
          <w:rFonts w:asciiTheme="minorHAnsi" w:hAnsiTheme="minorHAnsi"/>
        </w:rPr>
        <w:t>reported</w:t>
      </w:r>
      <w:proofErr w:type="gramEnd"/>
    </w:p>
    <w:p w14:paraId="041BAD3F" w14:textId="77777777" w:rsidR="009876A8" w:rsidRPr="00C10A5E" w:rsidRDefault="009876A8" w:rsidP="009876A8">
      <w:pPr>
        <w:pStyle w:val="ListParagraph"/>
        <w:ind w:left="993"/>
        <w:rPr>
          <w:rFonts w:asciiTheme="minorHAnsi" w:hAnsiTheme="minorHAnsi"/>
        </w:rPr>
      </w:pPr>
    </w:p>
    <w:p w14:paraId="34D1E9CF" w14:textId="489F269F" w:rsidR="009876A8" w:rsidRDefault="009876A8" w:rsidP="009876A8">
      <w:pPr>
        <w:pStyle w:val="ListParagraph"/>
        <w:numPr>
          <w:ilvl w:val="1"/>
          <w:numId w:val="3"/>
        </w:numPr>
        <w:rPr>
          <w:rFonts w:asciiTheme="minorHAnsi" w:hAnsiTheme="minorHAnsi"/>
        </w:rPr>
      </w:pPr>
      <w:r>
        <w:rPr>
          <w:rFonts w:asciiTheme="minorHAnsi" w:hAnsiTheme="minorHAnsi"/>
        </w:rPr>
        <w:lastRenderedPageBreak/>
        <w:t xml:space="preserve">The committee would like to deliver more in relation to scholarship </w:t>
      </w:r>
      <w:r w:rsidR="00DE46F8">
        <w:rPr>
          <w:rFonts w:asciiTheme="minorHAnsi" w:hAnsiTheme="minorHAnsi"/>
        </w:rPr>
        <w:t>and learning and teaching</w:t>
      </w:r>
      <w:r w:rsidR="002A1AF5">
        <w:rPr>
          <w:rFonts w:asciiTheme="minorHAnsi" w:hAnsiTheme="minorHAnsi"/>
        </w:rPr>
        <w:t>. It has started to develop some ideas although there is not yet a structured plan in place.</w:t>
      </w:r>
    </w:p>
    <w:p w14:paraId="74036C35" w14:textId="77777777" w:rsidR="009876A8" w:rsidRDefault="009876A8" w:rsidP="009876A8">
      <w:pPr>
        <w:pStyle w:val="ListParagraph"/>
        <w:ind w:left="1440"/>
        <w:rPr>
          <w:rFonts w:asciiTheme="minorHAnsi" w:hAnsiTheme="minorHAnsi"/>
        </w:rPr>
      </w:pPr>
    </w:p>
    <w:p w14:paraId="425B2E6E" w14:textId="2363B02E" w:rsidR="009876A8" w:rsidRDefault="001958B7" w:rsidP="009876A8">
      <w:pPr>
        <w:pStyle w:val="ListParagraph"/>
        <w:numPr>
          <w:ilvl w:val="1"/>
          <w:numId w:val="3"/>
        </w:numPr>
        <w:rPr>
          <w:rFonts w:asciiTheme="minorHAnsi" w:hAnsiTheme="minorHAnsi"/>
        </w:rPr>
      </w:pPr>
      <w:r>
        <w:rPr>
          <w:rFonts w:asciiTheme="minorHAnsi" w:hAnsiTheme="minorHAnsi"/>
        </w:rPr>
        <w:t xml:space="preserve">It was noted that there is a new BAFA SIG covering  Accounting </w:t>
      </w:r>
      <w:r w:rsidR="004F7376">
        <w:rPr>
          <w:rFonts w:asciiTheme="minorHAnsi" w:hAnsiTheme="minorHAnsi"/>
        </w:rPr>
        <w:t xml:space="preserve">Information </w:t>
      </w:r>
      <w:r>
        <w:rPr>
          <w:rFonts w:asciiTheme="minorHAnsi" w:hAnsiTheme="minorHAnsi"/>
        </w:rPr>
        <w:t>S</w:t>
      </w:r>
      <w:r w:rsidR="004F7376">
        <w:rPr>
          <w:rFonts w:asciiTheme="minorHAnsi" w:hAnsiTheme="minorHAnsi"/>
        </w:rPr>
        <w:t xml:space="preserve">ystems </w:t>
      </w:r>
      <w:r>
        <w:rPr>
          <w:rFonts w:asciiTheme="minorHAnsi" w:hAnsiTheme="minorHAnsi"/>
        </w:rPr>
        <w:t xml:space="preserve"> and emerging technologies</w:t>
      </w:r>
      <w:r w:rsidR="004F7376">
        <w:rPr>
          <w:rFonts w:asciiTheme="minorHAnsi" w:hAnsiTheme="minorHAnsi"/>
        </w:rPr>
        <w:t>–</w:t>
      </w:r>
    </w:p>
    <w:p w14:paraId="3F11117F" w14:textId="77777777" w:rsidR="009876A8" w:rsidRPr="001D4F5D" w:rsidRDefault="009876A8" w:rsidP="009876A8">
      <w:pPr>
        <w:pStyle w:val="ListParagraph"/>
        <w:rPr>
          <w:rFonts w:asciiTheme="minorHAnsi" w:hAnsiTheme="minorHAnsi"/>
        </w:rPr>
      </w:pPr>
    </w:p>
    <w:p w14:paraId="0CD8FF52" w14:textId="4910063A" w:rsidR="009876A8" w:rsidRPr="001D4F5D" w:rsidRDefault="009876A8" w:rsidP="009876A8">
      <w:pPr>
        <w:ind w:left="1440"/>
        <w:rPr>
          <w:rFonts w:asciiTheme="minorHAnsi" w:hAnsiTheme="minorHAnsi"/>
        </w:rPr>
      </w:pPr>
      <w:r w:rsidRPr="001D4F5D">
        <w:rPr>
          <w:rFonts w:asciiTheme="minorHAnsi" w:hAnsiTheme="minorHAnsi"/>
        </w:rPr>
        <w:t xml:space="preserve">At this point the meeting was opened to the floor for suggestions or comments regarding other activities. </w:t>
      </w:r>
      <w:r w:rsidR="006533AD">
        <w:rPr>
          <w:rFonts w:asciiTheme="minorHAnsi" w:hAnsiTheme="minorHAnsi"/>
        </w:rPr>
        <w:t>The following ideas were discussed:</w:t>
      </w:r>
    </w:p>
    <w:p w14:paraId="7BC79985" w14:textId="77777777" w:rsidR="009876A8" w:rsidRPr="001D4F5D" w:rsidRDefault="009876A8" w:rsidP="009876A8">
      <w:pPr>
        <w:rPr>
          <w:rFonts w:asciiTheme="minorHAnsi" w:hAnsiTheme="minorHAnsi"/>
        </w:rPr>
      </w:pPr>
    </w:p>
    <w:p w14:paraId="33596E04" w14:textId="7E915D6F" w:rsidR="009876A8" w:rsidRDefault="006533AD" w:rsidP="009876A8">
      <w:pPr>
        <w:pStyle w:val="ListParagraph"/>
        <w:numPr>
          <w:ilvl w:val="2"/>
          <w:numId w:val="3"/>
        </w:numPr>
        <w:rPr>
          <w:rFonts w:asciiTheme="minorHAnsi" w:hAnsiTheme="minorHAnsi"/>
        </w:rPr>
      </w:pPr>
      <w:r>
        <w:rPr>
          <w:rFonts w:asciiTheme="minorHAnsi" w:hAnsiTheme="minorHAnsi"/>
        </w:rPr>
        <w:t xml:space="preserve">It was suggested that </w:t>
      </w:r>
      <w:r w:rsidR="0047165D">
        <w:rPr>
          <w:rFonts w:asciiTheme="minorHAnsi" w:hAnsiTheme="minorHAnsi"/>
        </w:rPr>
        <w:t>we should extend an invite to the conference to employers and those in practice</w:t>
      </w:r>
      <w:r w:rsidR="009876A8" w:rsidRPr="001D4F5D">
        <w:rPr>
          <w:rFonts w:asciiTheme="minorHAnsi" w:hAnsiTheme="minorHAnsi"/>
        </w:rPr>
        <w:t>.</w:t>
      </w:r>
      <w:r w:rsidR="004C292E">
        <w:rPr>
          <w:rFonts w:asciiTheme="minorHAnsi" w:hAnsiTheme="minorHAnsi"/>
        </w:rPr>
        <w:t xml:space="preserve"> This has been done at a previous conference so shall be considered for future conferences. </w:t>
      </w:r>
      <w:r w:rsidR="00E27E4B" w:rsidRPr="005E2656">
        <w:rPr>
          <w:rFonts w:asciiTheme="minorHAnsi" w:hAnsiTheme="minorHAnsi"/>
          <w:i/>
          <w:iCs/>
        </w:rPr>
        <w:t xml:space="preserve">Note: At a later stage in the AGM, the professional bodies liaison committee member </w:t>
      </w:r>
      <w:r w:rsidR="00CC7FD5" w:rsidRPr="005E2656">
        <w:rPr>
          <w:rFonts w:asciiTheme="minorHAnsi" w:hAnsiTheme="minorHAnsi"/>
          <w:i/>
          <w:iCs/>
        </w:rPr>
        <w:t>said that she has already started to consider this.</w:t>
      </w:r>
      <w:r w:rsidR="00D81B55">
        <w:rPr>
          <w:rFonts w:asciiTheme="minorHAnsi" w:hAnsiTheme="minorHAnsi"/>
        </w:rPr>
        <w:t xml:space="preserve"> Similarly, it was suggested that we should open membership to </w:t>
      </w:r>
      <w:r w:rsidR="008C3C12">
        <w:rPr>
          <w:rFonts w:asciiTheme="minorHAnsi" w:hAnsiTheme="minorHAnsi"/>
        </w:rPr>
        <w:t>those involved in professional education (e.g. Kaplan, BPP)</w:t>
      </w:r>
      <w:r w:rsidR="00096142">
        <w:rPr>
          <w:rFonts w:asciiTheme="minorHAnsi" w:hAnsiTheme="minorHAnsi"/>
        </w:rPr>
        <w:t>. It was reported that there was a member from BPP present and that BAFA is open to anyone in accounting education</w:t>
      </w:r>
      <w:r w:rsidR="009425E8">
        <w:rPr>
          <w:rFonts w:asciiTheme="minorHAnsi" w:hAnsiTheme="minorHAnsi"/>
        </w:rPr>
        <w:t>.</w:t>
      </w:r>
    </w:p>
    <w:p w14:paraId="08DE5C1C" w14:textId="77777777" w:rsidR="009876A8" w:rsidRPr="001D4F5D" w:rsidRDefault="009876A8" w:rsidP="009876A8">
      <w:pPr>
        <w:pStyle w:val="ListParagraph"/>
        <w:ind w:left="2160"/>
        <w:rPr>
          <w:rFonts w:asciiTheme="minorHAnsi" w:hAnsiTheme="minorHAnsi"/>
        </w:rPr>
      </w:pPr>
    </w:p>
    <w:p w14:paraId="55804AAE" w14:textId="2FE79980" w:rsidR="009876A8" w:rsidRDefault="0089605A" w:rsidP="009876A8">
      <w:pPr>
        <w:pStyle w:val="ListParagraph"/>
        <w:numPr>
          <w:ilvl w:val="2"/>
          <w:numId w:val="3"/>
        </w:numPr>
        <w:rPr>
          <w:rFonts w:asciiTheme="minorHAnsi" w:hAnsiTheme="minorHAnsi"/>
        </w:rPr>
      </w:pPr>
      <w:r>
        <w:rPr>
          <w:rFonts w:asciiTheme="minorHAnsi" w:hAnsiTheme="minorHAnsi"/>
        </w:rPr>
        <w:t>It was mentioned that we discuss students a lot in our presentations and yet none are invited to the conference</w:t>
      </w:r>
      <w:r w:rsidR="00C026E4">
        <w:rPr>
          <w:rFonts w:asciiTheme="minorHAnsi" w:hAnsiTheme="minorHAnsi"/>
        </w:rPr>
        <w:t>. Chair responded that this had been in place at one previous conference and we would be happy for it to be repeated</w:t>
      </w:r>
      <w:r w:rsidR="00C57107">
        <w:rPr>
          <w:rFonts w:asciiTheme="minorHAnsi" w:hAnsiTheme="minorHAnsi"/>
        </w:rPr>
        <w:t>. Chair suggested that if anyone wishes to bring students</w:t>
      </w:r>
      <w:r w:rsidR="00E87606">
        <w:rPr>
          <w:rFonts w:asciiTheme="minorHAnsi" w:hAnsiTheme="minorHAnsi"/>
        </w:rPr>
        <w:t>,</w:t>
      </w:r>
      <w:r w:rsidR="00C57107">
        <w:rPr>
          <w:rFonts w:asciiTheme="minorHAnsi" w:hAnsiTheme="minorHAnsi"/>
        </w:rPr>
        <w:t xml:space="preserve"> we could set up arrangements</w:t>
      </w:r>
      <w:r w:rsidR="00E87606">
        <w:rPr>
          <w:rFonts w:asciiTheme="minorHAnsi" w:hAnsiTheme="minorHAnsi"/>
        </w:rPr>
        <w:t xml:space="preserve">, so please contact the conference committee nearer the time. </w:t>
      </w:r>
    </w:p>
    <w:p w14:paraId="35BDCB01" w14:textId="77777777" w:rsidR="009876A8" w:rsidRPr="00ED6F8F" w:rsidRDefault="009876A8" w:rsidP="009876A8">
      <w:pPr>
        <w:pStyle w:val="ListParagraph"/>
        <w:rPr>
          <w:rFonts w:asciiTheme="minorHAnsi" w:hAnsiTheme="minorHAnsi"/>
        </w:rPr>
      </w:pPr>
    </w:p>
    <w:p w14:paraId="4D21BE61" w14:textId="076D8823" w:rsidR="009876A8" w:rsidRDefault="008E70EE" w:rsidP="009876A8">
      <w:pPr>
        <w:pStyle w:val="ListParagraph"/>
        <w:numPr>
          <w:ilvl w:val="2"/>
          <w:numId w:val="3"/>
        </w:numPr>
        <w:rPr>
          <w:rFonts w:asciiTheme="minorHAnsi" w:hAnsiTheme="minorHAnsi"/>
        </w:rPr>
      </w:pPr>
      <w:r>
        <w:rPr>
          <w:rFonts w:asciiTheme="minorHAnsi" w:hAnsiTheme="minorHAnsi"/>
        </w:rPr>
        <w:t>One member requested consideration towards exploring what scholarship is</w:t>
      </w:r>
      <w:r w:rsidR="00E321B1">
        <w:rPr>
          <w:rFonts w:asciiTheme="minorHAnsi" w:hAnsiTheme="minorHAnsi"/>
        </w:rPr>
        <w:t>, i.e. not just about publishing,</w:t>
      </w:r>
      <w:r w:rsidR="0055379E">
        <w:rPr>
          <w:rFonts w:asciiTheme="minorHAnsi" w:hAnsiTheme="minorHAnsi"/>
        </w:rPr>
        <w:t xml:space="preserve"> and how to achieve success in this area. For example</w:t>
      </w:r>
      <w:r w:rsidR="00EB3633">
        <w:rPr>
          <w:rFonts w:asciiTheme="minorHAnsi" w:hAnsiTheme="minorHAnsi"/>
        </w:rPr>
        <w:t xml:space="preserve">, perhaps inviting TLS professors to </w:t>
      </w:r>
      <w:r w:rsidR="00483BEA">
        <w:rPr>
          <w:rFonts w:asciiTheme="minorHAnsi" w:hAnsiTheme="minorHAnsi"/>
        </w:rPr>
        <w:t>discuss how they achieved sc</w:t>
      </w:r>
      <w:r w:rsidR="000063BA">
        <w:rPr>
          <w:rFonts w:asciiTheme="minorHAnsi" w:hAnsiTheme="minorHAnsi"/>
        </w:rPr>
        <w:t>holarship. Chair replied that this is difficult as all HEIs seem to have different criteria</w:t>
      </w:r>
      <w:r w:rsidR="00CE2E59">
        <w:rPr>
          <w:rFonts w:asciiTheme="minorHAnsi" w:hAnsiTheme="minorHAnsi"/>
        </w:rPr>
        <w:t xml:space="preserve">, which is why we want to provide support in this area. </w:t>
      </w:r>
      <w:r w:rsidR="009D7AD2">
        <w:rPr>
          <w:rFonts w:asciiTheme="minorHAnsi" w:hAnsiTheme="minorHAnsi"/>
        </w:rPr>
        <w:t>It was suggested that we could communicate with professors who have been successful in this area</w:t>
      </w:r>
      <w:r w:rsidR="0090483C">
        <w:rPr>
          <w:rFonts w:asciiTheme="minorHAnsi" w:hAnsiTheme="minorHAnsi"/>
        </w:rPr>
        <w:t xml:space="preserve"> both within and outside accounting and finance.</w:t>
      </w:r>
      <w:r w:rsidR="005D2B43">
        <w:rPr>
          <w:rFonts w:asciiTheme="minorHAnsi" w:hAnsiTheme="minorHAnsi"/>
        </w:rPr>
        <w:t xml:space="preserve"> </w:t>
      </w:r>
      <w:r w:rsidR="004F768E">
        <w:rPr>
          <w:rFonts w:asciiTheme="minorHAnsi" w:hAnsiTheme="minorHAnsi"/>
        </w:rPr>
        <w:t>It was reported that both CABS and BAM have programmes</w:t>
      </w:r>
      <w:r w:rsidR="00EF7AC2">
        <w:rPr>
          <w:rFonts w:asciiTheme="minorHAnsi" w:hAnsiTheme="minorHAnsi"/>
        </w:rPr>
        <w:t xml:space="preserve"> for academic education. It was stated that it would be beneficial for BAFA to </w:t>
      </w:r>
      <w:r w:rsidR="006B2682">
        <w:rPr>
          <w:rFonts w:asciiTheme="minorHAnsi" w:hAnsiTheme="minorHAnsi"/>
        </w:rPr>
        <w:t>have a framework available to allow members to defend where they are at in their careers and promotion prospects</w:t>
      </w:r>
      <w:r w:rsidR="00556C59">
        <w:rPr>
          <w:rFonts w:asciiTheme="minorHAnsi" w:hAnsiTheme="minorHAnsi"/>
        </w:rPr>
        <w:t>.</w:t>
      </w:r>
      <w:r w:rsidR="00D16D93">
        <w:rPr>
          <w:rFonts w:asciiTheme="minorHAnsi" w:hAnsiTheme="minorHAnsi"/>
        </w:rPr>
        <w:t xml:space="preserve"> CDAF could also be involved in this. </w:t>
      </w:r>
    </w:p>
    <w:p w14:paraId="5E1DB6E4" w14:textId="77777777" w:rsidR="005D2B43" w:rsidRPr="005D2B43" w:rsidRDefault="005D2B43" w:rsidP="005D2B43">
      <w:pPr>
        <w:pStyle w:val="ListParagraph"/>
        <w:rPr>
          <w:rFonts w:asciiTheme="minorHAnsi" w:hAnsiTheme="minorHAnsi"/>
        </w:rPr>
      </w:pPr>
    </w:p>
    <w:p w14:paraId="1B671F05" w14:textId="0BA3F039" w:rsidR="005D2B43" w:rsidRDefault="00D16D93" w:rsidP="009876A8">
      <w:pPr>
        <w:pStyle w:val="ListParagraph"/>
        <w:numPr>
          <w:ilvl w:val="2"/>
          <w:numId w:val="3"/>
        </w:numPr>
        <w:rPr>
          <w:rFonts w:asciiTheme="minorHAnsi" w:hAnsiTheme="minorHAnsi"/>
        </w:rPr>
      </w:pPr>
      <w:r>
        <w:rPr>
          <w:rFonts w:asciiTheme="minorHAnsi" w:hAnsiTheme="minorHAnsi"/>
        </w:rPr>
        <w:t xml:space="preserve">Chair asked whether any ECRs </w:t>
      </w:r>
      <w:r w:rsidR="00612033">
        <w:rPr>
          <w:rFonts w:asciiTheme="minorHAnsi" w:hAnsiTheme="minorHAnsi"/>
        </w:rPr>
        <w:t xml:space="preserve">could let the committee know what they needed from the </w:t>
      </w:r>
      <w:proofErr w:type="spellStart"/>
      <w:r w:rsidR="00612033">
        <w:rPr>
          <w:rFonts w:asciiTheme="minorHAnsi" w:hAnsiTheme="minorHAnsi"/>
        </w:rPr>
        <w:t>SiG.</w:t>
      </w:r>
      <w:proofErr w:type="spellEnd"/>
      <w:r w:rsidR="00612033">
        <w:rPr>
          <w:rFonts w:asciiTheme="minorHAnsi" w:hAnsiTheme="minorHAnsi"/>
        </w:rPr>
        <w:t xml:space="preserve"> Responses were as follows:</w:t>
      </w:r>
    </w:p>
    <w:p w14:paraId="0309019F" w14:textId="77777777" w:rsidR="00612033" w:rsidRPr="00612033" w:rsidRDefault="00612033" w:rsidP="00612033">
      <w:pPr>
        <w:pStyle w:val="ListParagraph"/>
        <w:rPr>
          <w:rFonts w:asciiTheme="minorHAnsi" w:hAnsiTheme="minorHAnsi"/>
        </w:rPr>
      </w:pPr>
    </w:p>
    <w:p w14:paraId="549C161C" w14:textId="082EACED" w:rsidR="00612033" w:rsidRDefault="00037AB6" w:rsidP="00612033">
      <w:pPr>
        <w:pStyle w:val="ListParagraph"/>
        <w:numPr>
          <w:ilvl w:val="4"/>
          <w:numId w:val="3"/>
        </w:numPr>
        <w:rPr>
          <w:rFonts w:asciiTheme="minorHAnsi" w:hAnsiTheme="minorHAnsi"/>
        </w:rPr>
      </w:pPr>
      <w:bookmarkStart w:id="0" w:name="_Hlk145272085"/>
      <w:r>
        <w:rPr>
          <w:rFonts w:asciiTheme="minorHAnsi" w:hAnsiTheme="minorHAnsi"/>
        </w:rPr>
        <w:t>Prizes for members who publish in Accounting Education</w:t>
      </w:r>
    </w:p>
    <w:p w14:paraId="5B438B1F" w14:textId="602BE989" w:rsidR="00037AB6" w:rsidRDefault="00037AB6" w:rsidP="00612033">
      <w:pPr>
        <w:pStyle w:val="ListParagraph"/>
        <w:numPr>
          <w:ilvl w:val="4"/>
          <w:numId w:val="3"/>
        </w:numPr>
        <w:rPr>
          <w:rFonts w:asciiTheme="minorHAnsi" w:hAnsiTheme="minorHAnsi"/>
        </w:rPr>
      </w:pPr>
      <w:r>
        <w:rPr>
          <w:rFonts w:asciiTheme="minorHAnsi" w:hAnsiTheme="minorHAnsi"/>
        </w:rPr>
        <w:t>Workshops on how to review a paper</w:t>
      </w:r>
    </w:p>
    <w:p w14:paraId="32D2762F" w14:textId="1454D868" w:rsidR="00037AB6" w:rsidRDefault="00037AB6" w:rsidP="00612033">
      <w:pPr>
        <w:pStyle w:val="ListParagraph"/>
        <w:numPr>
          <w:ilvl w:val="4"/>
          <w:numId w:val="3"/>
        </w:numPr>
        <w:rPr>
          <w:rFonts w:asciiTheme="minorHAnsi" w:hAnsiTheme="minorHAnsi"/>
        </w:rPr>
      </w:pPr>
      <w:r>
        <w:rPr>
          <w:rFonts w:asciiTheme="minorHAnsi" w:hAnsiTheme="minorHAnsi"/>
        </w:rPr>
        <w:t>Workshops on how to receive and respond to a review</w:t>
      </w:r>
    </w:p>
    <w:bookmarkEnd w:id="0"/>
    <w:p w14:paraId="33C86179" w14:textId="77777777" w:rsidR="009876A8" w:rsidRDefault="009876A8" w:rsidP="00925BE8">
      <w:pPr>
        <w:pStyle w:val="ListParagraph"/>
        <w:ind w:left="993"/>
        <w:jc w:val="both"/>
        <w:rPr>
          <w:rFonts w:asciiTheme="minorHAnsi" w:eastAsia="Times New Roman" w:hAnsiTheme="minorHAnsi"/>
        </w:rPr>
      </w:pPr>
    </w:p>
    <w:p w14:paraId="6AE91279" w14:textId="77777777" w:rsidR="00BF2570" w:rsidRPr="00BF2570" w:rsidRDefault="00BF2570" w:rsidP="00BF2570">
      <w:pPr>
        <w:jc w:val="both"/>
        <w:rPr>
          <w:rFonts w:asciiTheme="minorHAnsi" w:eastAsia="Times New Roman" w:hAnsiTheme="minorHAnsi"/>
        </w:rPr>
      </w:pPr>
    </w:p>
    <w:p w14:paraId="1C95727B" w14:textId="0E0BAD33" w:rsidR="00FE1003" w:rsidRPr="008F0763" w:rsidRDefault="00D266EA" w:rsidP="00BA4919">
      <w:pPr>
        <w:pStyle w:val="ListParagraph"/>
        <w:numPr>
          <w:ilvl w:val="0"/>
          <w:numId w:val="8"/>
        </w:numPr>
        <w:ind w:left="993"/>
        <w:jc w:val="both"/>
        <w:rPr>
          <w:rFonts w:asciiTheme="minorHAnsi" w:eastAsia="Times New Roman" w:hAnsiTheme="minorHAnsi"/>
        </w:rPr>
      </w:pPr>
      <w:r w:rsidRPr="008F0763">
        <w:rPr>
          <w:rFonts w:asciiTheme="minorHAnsi" w:eastAsia="Times New Roman" w:hAnsiTheme="minorHAnsi"/>
        </w:rPr>
        <w:lastRenderedPageBreak/>
        <w:t>Treasurer</w:t>
      </w:r>
      <w:r w:rsidR="00324370" w:rsidRPr="008F0763">
        <w:rPr>
          <w:rFonts w:asciiTheme="minorHAnsi" w:eastAsia="Times New Roman" w:hAnsiTheme="minorHAnsi"/>
        </w:rPr>
        <w:t>’</w:t>
      </w:r>
      <w:r w:rsidRPr="008F0763">
        <w:rPr>
          <w:rFonts w:asciiTheme="minorHAnsi" w:eastAsia="Times New Roman" w:hAnsiTheme="minorHAnsi"/>
        </w:rPr>
        <w:t xml:space="preserve">s report: </w:t>
      </w:r>
      <w:r w:rsidR="00E466BA">
        <w:rPr>
          <w:rFonts w:asciiTheme="minorHAnsi" w:eastAsia="Times New Roman" w:hAnsiTheme="minorHAnsi"/>
        </w:rPr>
        <w:t>The treasurer</w:t>
      </w:r>
      <w:r w:rsidR="00BA21F8" w:rsidRPr="008F0763">
        <w:rPr>
          <w:rFonts w:asciiTheme="minorHAnsi" w:eastAsia="Times New Roman" w:hAnsiTheme="minorHAnsi"/>
        </w:rPr>
        <w:t xml:space="preserve"> </w:t>
      </w:r>
      <w:r w:rsidR="00D45AE8">
        <w:rPr>
          <w:rFonts w:asciiTheme="minorHAnsi" w:eastAsia="Times New Roman" w:hAnsiTheme="minorHAnsi"/>
        </w:rPr>
        <w:t>discussed</w:t>
      </w:r>
      <w:r w:rsidRPr="008F0763">
        <w:rPr>
          <w:rFonts w:asciiTheme="minorHAnsi" w:eastAsia="Times New Roman" w:hAnsiTheme="minorHAnsi"/>
        </w:rPr>
        <w:t xml:space="preserve"> the financial statements</w:t>
      </w:r>
      <w:r w:rsidR="144F813E" w:rsidRPr="008F0763">
        <w:rPr>
          <w:rFonts w:asciiTheme="minorHAnsi" w:eastAsia="Times New Roman" w:hAnsiTheme="minorHAnsi"/>
        </w:rPr>
        <w:t xml:space="preserve">, which </w:t>
      </w:r>
      <w:r w:rsidR="00D45AE8">
        <w:rPr>
          <w:rFonts w:asciiTheme="minorHAnsi" w:eastAsia="Times New Roman" w:hAnsiTheme="minorHAnsi"/>
        </w:rPr>
        <w:t>will be</w:t>
      </w:r>
      <w:r w:rsidR="144F813E" w:rsidRPr="008F0763">
        <w:rPr>
          <w:rFonts w:asciiTheme="minorHAnsi" w:eastAsia="Times New Roman" w:hAnsiTheme="minorHAnsi"/>
        </w:rPr>
        <w:t xml:space="preserve"> made available online </w:t>
      </w:r>
      <w:r w:rsidR="00D45AE8">
        <w:rPr>
          <w:rFonts w:asciiTheme="minorHAnsi" w:eastAsia="Times New Roman" w:hAnsiTheme="minorHAnsi"/>
        </w:rPr>
        <w:t>following</w:t>
      </w:r>
      <w:r w:rsidR="144F813E" w:rsidRPr="008F0763">
        <w:rPr>
          <w:rFonts w:asciiTheme="minorHAnsi" w:eastAsia="Times New Roman" w:hAnsiTheme="minorHAnsi"/>
        </w:rPr>
        <w:t xml:space="preserve"> the meeting</w:t>
      </w:r>
      <w:r w:rsidRPr="008F0763">
        <w:rPr>
          <w:rFonts w:asciiTheme="minorHAnsi" w:eastAsia="Times New Roman" w:hAnsiTheme="minorHAnsi"/>
        </w:rPr>
        <w:t xml:space="preserve">. </w:t>
      </w:r>
      <w:r w:rsidR="00E466BA">
        <w:rPr>
          <w:rFonts w:asciiTheme="minorHAnsi" w:eastAsia="Times New Roman" w:hAnsiTheme="minorHAnsi"/>
        </w:rPr>
        <w:t xml:space="preserve">He reported that we were financially healthy and </w:t>
      </w:r>
      <w:r w:rsidR="00A006D3">
        <w:rPr>
          <w:rFonts w:asciiTheme="minorHAnsi" w:eastAsia="Times New Roman" w:hAnsiTheme="minorHAnsi"/>
        </w:rPr>
        <w:t xml:space="preserve">looking for ways to use the funds available. We already fund workshops </w:t>
      </w:r>
      <w:r w:rsidR="00F27B35">
        <w:rPr>
          <w:rFonts w:asciiTheme="minorHAnsi" w:eastAsia="Times New Roman" w:hAnsiTheme="minorHAnsi"/>
        </w:rPr>
        <w:t xml:space="preserve">and other advertised activities. The conference aims to breakeven each year. </w:t>
      </w:r>
      <w:r w:rsidR="00F163A6">
        <w:rPr>
          <w:rFonts w:eastAsia="Cambria" w:cs="Cambria"/>
          <w:color w:val="000000" w:themeColor="text1"/>
        </w:rPr>
        <w:t>There were no questions.</w:t>
      </w:r>
    </w:p>
    <w:p w14:paraId="34594987" w14:textId="77777777" w:rsidR="008F0763" w:rsidRPr="008F0763" w:rsidRDefault="008F0763" w:rsidP="008F0763">
      <w:pPr>
        <w:pStyle w:val="ListParagraph"/>
        <w:ind w:left="993"/>
        <w:jc w:val="both"/>
        <w:rPr>
          <w:rFonts w:asciiTheme="minorHAnsi" w:eastAsia="Times New Roman" w:hAnsiTheme="minorHAnsi"/>
        </w:rPr>
      </w:pPr>
    </w:p>
    <w:p w14:paraId="2803BFE7" w14:textId="77777777" w:rsidR="00FD5AAC" w:rsidRPr="00FD5AAC" w:rsidRDefault="00480A9E" w:rsidP="00FD5AAC">
      <w:pPr>
        <w:pStyle w:val="ListParagraph"/>
        <w:numPr>
          <w:ilvl w:val="0"/>
          <w:numId w:val="8"/>
        </w:numPr>
        <w:ind w:left="993" w:hanging="426"/>
        <w:contextualSpacing w:val="0"/>
        <w:jc w:val="both"/>
        <w:rPr>
          <w:color w:val="000000" w:themeColor="text1"/>
        </w:rPr>
      </w:pPr>
      <w:r w:rsidRPr="00A754A0">
        <w:rPr>
          <w:rFonts w:asciiTheme="minorHAnsi" w:hAnsiTheme="minorHAnsi"/>
        </w:rPr>
        <w:t>British Accounting and Finance Association Update</w:t>
      </w:r>
      <w:r w:rsidR="00EA3732">
        <w:rPr>
          <w:rFonts w:asciiTheme="minorHAnsi" w:hAnsiTheme="minorHAnsi"/>
        </w:rPr>
        <w:t xml:space="preserve">: </w:t>
      </w:r>
      <w:r w:rsidR="00EA3732" w:rsidRPr="00CA3AF9">
        <w:rPr>
          <w:rFonts w:asciiTheme="minorHAnsi" w:hAnsiTheme="minorHAnsi"/>
          <w:color w:val="000000" w:themeColor="text1"/>
        </w:rPr>
        <w:t xml:space="preserve">Chair reported </w:t>
      </w:r>
      <w:r w:rsidR="005164D5">
        <w:rPr>
          <w:rFonts w:asciiTheme="minorHAnsi" w:hAnsiTheme="minorHAnsi"/>
          <w:color w:val="000000" w:themeColor="text1"/>
        </w:rPr>
        <w:t>the following:</w:t>
      </w:r>
      <w:r w:rsidR="00FD5AAC">
        <w:rPr>
          <w:rFonts w:asciiTheme="minorHAnsi" w:hAnsiTheme="minorHAnsi"/>
          <w:color w:val="000000" w:themeColor="text1"/>
        </w:rPr>
        <w:t xml:space="preserve"> </w:t>
      </w:r>
    </w:p>
    <w:p w14:paraId="32E5BEBC" w14:textId="77777777" w:rsidR="00FD5AAC" w:rsidRPr="00FD5AAC" w:rsidRDefault="00FD5AAC" w:rsidP="00FD5AAC">
      <w:pPr>
        <w:pStyle w:val="ListParagraph"/>
        <w:rPr>
          <w:rFonts w:asciiTheme="minorHAnsi" w:hAnsiTheme="minorHAnsi"/>
          <w:color w:val="000000" w:themeColor="text1"/>
        </w:rPr>
      </w:pPr>
    </w:p>
    <w:p w14:paraId="00B79838" w14:textId="72E0F6DF" w:rsidR="00FD5AAC" w:rsidRPr="00FD5AAC" w:rsidRDefault="00CA3AF9" w:rsidP="00FD5AAC">
      <w:pPr>
        <w:pStyle w:val="ListParagraph"/>
        <w:numPr>
          <w:ilvl w:val="0"/>
          <w:numId w:val="28"/>
        </w:numPr>
        <w:contextualSpacing w:val="0"/>
        <w:jc w:val="both"/>
        <w:rPr>
          <w:color w:val="000000" w:themeColor="text1"/>
        </w:rPr>
      </w:pPr>
      <w:r w:rsidRPr="00FD5AAC">
        <w:rPr>
          <w:rFonts w:asciiTheme="minorHAnsi" w:hAnsiTheme="minorHAnsi"/>
          <w:color w:val="000000" w:themeColor="text1"/>
        </w:rPr>
        <w:t xml:space="preserve">BAFA </w:t>
      </w:r>
      <w:r w:rsidR="001101D2">
        <w:rPr>
          <w:rFonts w:asciiTheme="minorHAnsi" w:hAnsiTheme="minorHAnsi"/>
          <w:color w:val="000000" w:themeColor="text1"/>
        </w:rPr>
        <w:t xml:space="preserve">included a conference panel session on the British Academy proposal on </w:t>
      </w:r>
      <w:r w:rsidRPr="00FD5AAC">
        <w:rPr>
          <w:rFonts w:asciiTheme="minorHAnsi" w:hAnsiTheme="minorHAnsi"/>
          <w:color w:val="000000" w:themeColor="text1"/>
        </w:rPr>
        <w:t xml:space="preserve">purposeful business education. </w:t>
      </w:r>
    </w:p>
    <w:p w14:paraId="25F2353B" w14:textId="2090A960" w:rsidR="00F163A6" w:rsidRPr="00FD5AAC" w:rsidRDefault="007A6995" w:rsidP="00FD5AAC">
      <w:pPr>
        <w:pStyle w:val="ListParagraph"/>
        <w:numPr>
          <w:ilvl w:val="0"/>
          <w:numId w:val="28"/>
        </w:numPr>
        <w:contextualSpacing w:val="0"/>
        <w:jc w:val="both"/>
        <w:rPr>
          <w:color w:val="000000" w:themeColor="text1"/>
        </w:rPr>
      </w:pPr>
      <w:r w:rsidRPr="00FD5AAC">
        <w:rPr>
          <w:rFonts w:asciiTheme="minorHAnsi" w:hAnsiTheme="minorHAnsi"/>
          <w:color w:val="000000" w:themeColor="text1"/>
        </w:rPr>
        <w:t>The FRC is working with BAFA</w:t>
      </w:r>
      <w:r w:rsidR="00784E1D" w:rsidRPr="00FD5AAC">
        <w:rPr>
          <w:rFonts w:asciiTheme="minorHAnsi" w:hAnsiTheme="minorHAnsi"/>
          <w:color w:val="000000" w:themeColor="text1"/>
        </w:rPr>
        <w:t xml:space="preserve"> and the accounting bodies to consider more flexible ways of </w:t>
      </w:r>
      <w:r w:rsidR="001101D2">
        <w:rPr>
          <w:rFonts w:asciiTheme="minorHAnsi" w:hAnsiTheme="minorHAnsi"/>
          <w:color w:val="000000" w:themeColor="text1"/>
        </w:rPr>
        <w:t xml:space="preserve"> cooperation: including</w:t>
      </w:r>
      <w:r w:rsidR="005164D5" w:rsidRPr="00FD5AAC">
        <w:rPr>
          <w:rFonts w:asciiTheme="minorHAnsi" w:hAnsiTheme="minorHAnsi"/>
          <w:color w:val="000000" w:themeColor="text1"/>
        </w:rPr>
        <w:t xml:space="preserve"> </w:t>
      </w:r>
    </w:p>
    <w:p w14:paraId="17A67111" w14:textId="00F7065C" w:rsidR="00FD5AAC" w:rsidRPr="00A14768" w:rsidRDefault="001067F7" w:rsidP="00FD5AAC">
      <w:pPr>
        <w:pStyle w:val="ListParagraph"/>
        <w:numPr>
          <w:ilvl w:val="0"/>
          <w:numId w:val="28"/>
        </w:numPr>
        <w:contextualSpacing w:val="0"/>
        <w:jc w:val="both"/>
        <w:rPr>
          <w:color w:val="000000" w:themeColor="text1"/>
        </w:rPr>
      </w:pPr>
      <w:r>
        <w:rPr>
          <w:rFonts w:asciiTheme="minorHAnsi" w:hAnsiTheme="minorHAnsi"/>
          <w:color w:val="000000" w:themeColor="text1"/>
        </w:rPr>
        <w:t>BAFA</w:t>
      </w:r>
      <w:r w:rsidR="001101D2">
        <w:rPr>
          <w:rFonts w:asciiTheme="minorHAnsi" w:hAnsiTheme="minorHAnsi"/>
          <w:color w:val="000000" w:themeColor="text1"/>
        </w:rPr>
        <w:t>/FRC</w:t>
      </w:r>
      <w:r>
        <w:rPr>
          <w:rFonts w:asciiTheme="minorHAnsi" w:hAnsiTheme="minorHAnsi"/>
          <w:color w:val="000000" w:themeColor="text1"/>
        </w:rPr>
        <w:t xml:space="preserve"> will be holding a sustainability event in Manchester on 1 Nov</w:t>
      </w:r>
    </w:p>
    <w:p w14:paraId="0A046B6A" w14:textId="413EF2ED" w:rsidR="00A14768" w:rsidRPr="00FD5AAC" w:rsidRDefault="00A14768" w:rsidP="00FD5AAC">
      <w:pPr>
        <w:pStyle w:val="ListParagraph"/>
        <w:numPr>
          <w:ilvl w:val="0"/>
          <w:numId w:val="28"/>
        </w:numPr>
        <w:contextualSpacing w:val="0"/>
        <w:jc w:val="both"/>
        <w:rPr>
          <w:color w:val="000000" w:themeColor="text1"/>
        </w:rPr>
      </w:pPr>
      <w:r>
        <w:rPr>
          <w:rFonts w:asciiTheme="minorHAnsi" w:hAnsiTheme="minorHAnsi"/>
          <w:color w:val="000000" w:themeColor="text1"/>
        </w:rPr>
        <w:t xml:space="preserve">The EAA will be holding its annual </w:t>
      </w:r>
      <w:r w:rsidR="00CB6EF5">
        <w:rPr>
          <w:rFonts w:asciiTheme="minorHAnsi" w:hAnsiTheme="minorHAnsi"/>
          <w:color w:val="000000" w:themeColor="text1"/>
        </w:rPr>
        <w:t>congress 24-26 May 2023</w:t>
      </w:r>
    </w:p>
    <w:p w14:paraId="4170F84B" w14:textId="77777777" w:rsidR="00F163A6" w:rsidRPr="00FD5AAC" w:rsidRDefault="00F163A6" w:rsidP="00F163A6">
      <w:pPr>
        <w:pStyle w:val="ListParagraph"/>
        <w:ind w:left="993"/>
        <w:contextualSpacing w:val="0"/>
        <w:jc w:val="both"/>
        <w:rPr>
          <w:color w:val="000000" w:themeColor="text1"/>
        </w:rPr>
      </w:pPr>
    </w:p>
    <w:p w14:paraId="17308D6E" w14:textId="057EEA13" w:rsidR="23930FB7" w:rsidRDefault="23930FB7" w:rsidP="005542D1">
      <w:pPr>
        <w:pStyle w:val="ListParagraph"/>
        <w:numPr>
          <w:ilvl w:val="0"/>
          <w:numId w:val="8"/>
        </w:numPr>
        <w:spacing w:before="100" w:beforeAutospacing="1" w:after="100" w:afterAutospacing="1"/>
        <w:ind w:left="993"/>
        <w:rPr>
          <w:rFonts w:asciiTheme="minorHAnsi" w:eastAsia="Times New Roman" w:hAnsiTheme="minorHAnsi"/>
        </w:rPr>
      </w:pPr>
      <w:r w:rsidRPr="00FD5AAC">
        <w:rPr>
          <w:rFonts w:asciiTheme="minorHAnsi" w:eastAsia="Times New Roman" w:hAnsiTheme="minorHAnsi"/>
          <w:color w:val="000000" w:themeColor="text1"/>
        </w:rPr>
        <w:t xml:space="preserve">Elections to the Accounting </w:t>
      </w:r>
      <w:r w:rsidRPr="1F9A4B68">
        <w:rPr>
          <w:rFonts w:asciiTheme="minorHAnsi" w:eastAsia="Times New Roman" w:hAnsiTheme="minorHAnsi"/>
        </w:rPr>
        <w:t xml:space="preserve">Education SIG. </w:t>
      </w:r>
    </w:p>
    <w:p w14:paraId="22764207" w14:textId="25854C24" w:rsidR="23930FB7" w:rsidRDefault="23930FB7" w:rsidP="1F9A4B68">
      <w:pPr>
        <w:ind w:left="993"/>
        <w:jc w:val="both"/>
        <w:rPr>
          <w:rFonts w:asciiTheme="minorHAnsi" w:eastAsia="Times New Roman" w:hAnsiTheme="minorHAnsi"/>
        </w:rPr>
      </w:pPr>
      <w:r w:rsidRPr="1F9A4B68">
        <w:rPr>
          <w:rFonts w:asciiTheme="minorHAnsi" w:eastAsia="Times New Roman" w:hAnsiTheme="minorHAnsi"/>
        </w:rPr>
        <w:t xml:space="preserve">Chair reported that there were </w:t>
      </w:r>
      <w:r w:rsidR="00F163A6">
        <w:rPr>
          <w:rFonts w:asciiTheme="minorHAnsi" w:eastAsia="Times New Roman" w:hAnsiTheme="minorHAnsi"/>
        </w:rPr>
        <w:t>two</w:t>
      </w:r>
      <w:r w:rsidRPr="1F9A4B68">
        <w:rPr>
          <w:rFonts w:asciiTheme="minorHAnsi" w:eastAsia="Times New Roman" w:hAnsiTheme="minorHAnsi"/>
        </w:rPr>
        <w:t xml:space="preserve"> vacancies on the SIG Committee, as advertised on the website and in recent communications. </w:t>
      </w:r>
      <w:r w:rsidR="00D31F04">
        <w:rPr>
          <w:rFonts w:asciiTheme="minorHAnsi" w:eastAsia="Times New Roman" w:hAnsiTheme="minorHAnsi"/>
        </w:rPr>
        <w:t xml:space="preserve">Nominations were received for both positions, although </w:t>
      </w:r>
      <w:r w:rsidR="00A754A0">
        <w:rPr>
          <w:rFonts w:asciiTheme="minorHAnsi" w:eastAsia="Times New Roman" w:hAnsiTheme="minorHAnsi"/>
        </w:rPr>
        <w:t>t</w:t>
      </w:r>
      <w:r w:rsidR="00D03117">
        <w:rPr>
          <w:rFonts w:asciiTheme="minorHAnsi" w:eastAsia="Times New Roman" w:hAnsiTheme="minorHAnsi"/>
        </w:rPr>
        <w:t>wo candidates withdrew during the conference</w:t>
      </w:r>
      <w:r w:rsidRPr="1F9A4B68">
        <w:rPr>
          <w:rFonts w:asciiTheme="minorHAnsi" w:eastAsia="Times New Roman" w:hAnsiTheme="minorHAnsi"/>
        </w:rPr>
        <w:t xml:space="preserve">. </w:t>
      </w:r>
      <w:r w:rsidR="00606B8E">
        <w:rPr>
          <w:rFonts w:asciiTheme="minorHAnsi" w:eastAsia="Times New Roman" w:hAnsiTheme="minorHAnsi"/>
        </w:rPr>
        <w:t>Linda Hickson read a short speech by one of the nominees</w:t>
      </w:r>
      <w:r w:rsidR="00D03117">
        <w:rPr>
          <w:rFonts w:asciiTheme="minorHAnsi" w:eastAsia="Times New Roman" w:hAnsiTheme="minorHAnsi"/>
        </w:rPr>
        <w:t xml:space="preserve"> who could not attend</w:t>
      </w:r>
      <w:r w:rsidR="00606B8E">
        <w:rPr>
          <w:rFonts w:asciiTheme="minorHAnsi" w:eastAsia="Times New Roman" w:hAnsiTheme="minorHAnsi"/>
        </w:rPr>
        <w:t>. The members of the AGM voted on positions</w:t>
      </w:r>
      <w:r w:rsidR="00D03117">
        <w:rPr>
          <w:rFonts w:asciiTheme="minorHAnsi" w:eastAsia="Times New Roman" w:hAnsiTheme="minorHAnsi"/>
        </w:rPr>
        <w:t>, using anonymous voting slips</w:t>
      </w:r>
      <w:r w:rsidR="00812B98">
        <w:rPr>
          <w:rFonts w:asciiTheme="minorHAnsi" w:eastAsia="Times New Roman" w:hAnsiTheme="minorHAnsi"/>
        </w:rPr>
        <w:t>, and the results</w:t>
      </w:r>
      <w:r w:rsidR="00606B8E">
        <w:rPr>
          <w:rFonts w:asciiTheme="minorHAnsi" w:eastAsia="Times New Roman" w:hAnsiTheme="minorHAnsi"/>
        </w:rPr>
        <w:t xml:space="preserve"> were as follows</w:t>
      </w:r>
      <w:r w:rsidR="0FF7B43F" w:rsidRPr="1F9A4B68">
        <w:rPr>
          <w:rFonts w:asciiTheme="minorHAnsi" w:eastAsia="Times New Roman" w:hAnsiTheme="minorHAnsi"/>
        </w:rPr>
        <w:t>:</w:t>
      </w:r>
    </w:p>
    <w:p w14:paraId="3DF93F97" w14:textId="27649B54" w:rsidR="1F9A4B68" w:rsidRDefault="1F9A4B68" w:rsidP="1F9A4B68">
      <w:pPr>
        <w:ind w:left="993"/>
        <w:jc w:val="both"/>
      </w:pPr>
    </w:p>
    <w:p w14:paraId="6928B1A8" w14:textId="4F07CAB6" w:rsidR="0FF7B43F" w:rsidRDefault="0FF7B43F" w:rsidP="1F9A4B68">
      <w:pPr>
        <w:pStyle w:val="ListParagraph"/>
        <w:numPr>
          <w:ilvl w:val="1"/>
          <w:numId w:val="1"/>
        </w:numPr>
        <w:rPr>
          <w:rFonts w:asciiTheme="minorHAnsi" w:eastAsiaTheme="minorEastAsia" w:hAnsiTheme="minorHAnsi" w:cstheme="minorBidi"/>
          <w:color w:val="000000" w:themeColor="text1"/>
        </w:rPr>
      </w:pPr>
      <w:r w:rsidRPr="1F9A4B68">
        <w:rPr>
          <w:rFonts w:ascii="Times New Roman" w:eastAsia="Times New Roman" w:hAnsi="Times New Roman"/>
          <w:color w:val="000000" w:themeColor="text1"/>
        </w:rPr>
        <w:t>Elected Member (</w:t>
      </w:r>
      <w:r w:rsidR="00596E20">
        <w:rPr>
          <w:rFonts w:ascii="Times New Roman" w:eastAsia="Times New Roman" w:hAnsi="Times New Roman"/>
          <w:color w:val="000000" w:themeColor="text1"/>
        </w:rPr>
        <w:t>Treasurer</w:t>
      </w:r>
      <w:r w:rsidRPr="1F9A4B68">
        <w:rPr>
          <w:rFonts w:ascii="Times New Roman" w:eastAsia="Times New Roman" w:hAnsi="Times New Roman"/>
          <w:color w:val="000000" w:themeColor="text1"/>
        </w:rPr>
        <w:t xml:space="preserve">) </w:t>
      </w:r>
      <w:r w:rsidR="00D31F04">
        <w:rPr>
          <w:rFonts w:ascii="Times New Roman" w:eastAsia="Times New Roman" w:hAnsi="Times New Roman"/>
          <w:color w:val="000000" w:themeColor="text1"/>
        </w:rPr>
        <w:t xml:space="preserve">- </w:t>
      </w:r>
      <w:r w:rsidR="00596E20">
        <w:rPr>
          <w:rFonts w:ascii="Times New Roman" w:eastAsia="Times New Roman" w:hAnsi="Times New Roman"/>
          <w:color w:val="000000" w:themeColor="text1"/>
        </w:rPr>
        <w:t>David Trodden</w:t>
      </w:r>
      <w:r w:rsidR="6967C295" w:rsidRPr="1F9A4B68">
        <w:rPr>
          <w:rFonts w:ascii="Times New Roman" w:eastAsia="Times New Roman" w:hAnsi="Times New Roman"/>
          <w:color w:val="000000" w:themeColor="text1"/>
        </w:rPr>
        <w:t>.</w:t>
      </w:r>
      <w:r w:rsidRPr="1F9A4B68">
        <w:rPr>
          <w:rFonts w:ascii="Times New Roman" w:eastAsia="Times New Roman" w:hAnsi="Times New Roman"/>
          <w:color w:val="000000" w:themeColor="text1"/>
        </w:rPr>
        <w:t xml:space="preserve"> </w:t>
      </w:r>
    </w:p>
    <w:p w14:paraId="474909AC" w14:textId="733C278A" w:rsidR="12C69EB0" w:rsidRPr="00606B8E" w:rsidRDefault="0FF7B43F" w:rsidP="00606B8E">
      <w:pPr>
        <w:pStyle w:val="ListParagraph"/>
        <w:numPr>
          <w:ilvl w:val="1"/>
          <w:numId w:val="1"/>
        </w:numPr>
        <w:rPr>
          <w:rFonts w:asciiTheme="minorHAnsi" w:eastAsiaTheme="minorEastAsia" w:hAnsiTheme="minorHAnsi" w:cstheme="minorBidi"/>
          <w:color w:val="000000" w:themeColor="text1"/>
        </w:rPr>
      </w:pPr>
      <w:r w:rsidRPr="1F9A4B68">
        <w:rPr>
          <w:rFonts w:ascii="Times New Roman" w:eastAsia="Times New Roman" w:hAnsi="Times New Roman"/>
          <w:color w:val="000000" w:themeColor="text1"/>
        </w:rPr>
        <w:t>Elected Member (</w:t>
      </w:r>
      <w:r w:rsidR="00D31F04">
        <w:rPr>
          <w:rFonts w:ascii="Times New Roman" w:eastAsia="Times New Roman" w:hAnsi="Times New Roman"/>
          <w:color w:val="000000" w:themeColor="text1"/>
        </w:rPr>
        <w:t>professional bodies liaison</w:t>
      </w:r>
      <w:r w:rsidRPr="1F9A4B68">
        <w:rPr>
          <w:rFonts w:ascii="Times New Roman" w:eastAsia="Times New Roman" w:hAnsi="Times New Roman"/>
          <w:color w:val="000000" w:themeColor="text1"/>
        </w:rPr>
        <w:t xml:space="preserve">) </w:t>
      </w:r>
      <w:r w:rsidR="00D31F04">
        <w:rPr>
          <w:rFonts w:ascii="Times New Roman" w:eastAsia="Times New Roman" w:hAnsi="Times New Roman"/>
          <w:color w:val="000000" w:themeColor="text1"/>
        </w:rPr>
        <w:t>- Cathy Myles</w:t>
      </w:r>
      <w:r w:rsidR="25802F0E" w:rsidRPr="1F9A4B68">
        <w:rPr>
          <w:rFonts w:ascii="Times New Roman" w:eastAsia="Times New Roman" w:hAnsi="Times New Roman"/>
          <w:color w:val="000000" w:themeColor="text1"/>
        </w:rPr>
        <w:t>.</w:t>
      </w:r>
      <w:r w:rsidRPr="1F9A4B68">
        <w:rPr>
          <w:rFonts w:ascii="Times New Roman" w:eastAsia="Times New Roman" w:hAnsi="Times New Roman"/>
          <w:color w:val="000000" w:themeColor="text1"/>
        </w:rPr>
        <w:t xml:space="preserve"> </w:t>
      </w:r>
    </w:p>
    <w:p w14:paraId="4E50DADC" w14:textId="714E610D" w:rsidR="1F9A4B68" w:rsidRDefault="1F9A4B68" w:rsidP="1F9A4B68">
      <w:pPr>
        <w:ind w:left="1560"/>
        <w:jc w:val="both"/>
      </w:pPr>
    </w:p>
    <w:p w14:paraId="256D1D14" w14:textId="77777777" w:rsidR="00053A70" w:rsidRPr="00C10A5E" w:rsidRDefault="00053A70" w:rsidP="00053A70">
      <w:pPr>
        <w:pStyle w:val="ListParagraph"/>
        <w:ind w:left="1560"/>
        <w:jc w:val="both"/>
        <w:rPr>
          <w:rFonts w:asciiTheme="minorHAnsi" w:eastAsia="Times New Roman" w:hAnsiTheme="minorHAnsi"/>
        </w:rPr>
      </w:pPr>
    </w:p>
    <w:p w14:paraId="5E448290" w14:textId="2FDB2DF8" w:rsidR="00620C0C" w:rsidRDefault="00A4382D" w:rsidP="1F9A4B68">
      <w:pPr>
        <w:pStyle w:val="ListParagraph"/>
        <w:numPr>
          <w:ilvl w:val="0"/>
          <w:numId w:val="8"/>
        </w:numPr>
        <w:ind w:left="993"/>
        <w:jc w:val="both"/>
        <w:rPr>
          <w:rFonts w:asciiTheme="minorHAnsi" w:eastAsia="Times New Roman" w:hAnsiTheme="minorHAnsi"/>
        </w:rPr>
      </w:pPr>
      <w:r w:rsidRPr="1F9A4B68">
        <w:rPr>
          <w:rFonts w:asciiTheme="minorHAnsi" w:eastAsia="Times New Roman" w:hAnsiTheme="minorHAnsi"/>
        </w:rPr>
        <w:t xml:space="preserve">Accounting </w:t>
      </w:r>
      <w:r w:rsidR="006321C5" w:rsidRPr="1F9A4B68">
        <w:rPr>
          <w:rFonts w:asciiTheme="minorHAnsi" w:eastAsia="Times New Roman" w:hAnsiTheme="minorHAnsi"/>
        </w:rPr>
        <w:t>E</w:t>
      </w:r>
      <w:r w:rsidRPr="1F9A4B68">
        <w:rPr>
          <w:rFonts w:asciiTheme="minorHAnsi" w:eastAsia="Times New Roman" w:hAnsiTheme="minorHAnsi"/>
        </w:rPr>
        <w:t>ducation Journal update:</w:t>
      </w:r>
      <w:r w:rsidR="003D56DF">
        <w:rPr>
          <w:rFonts w:asciiTheme="minorHAnsi" w:eastAsia="Times New Roman" w:hAnsiTheme="minorHAnsi"/>
        </w:rPr>
        <w:t xml:space="preserve"> </w:t>
      </w:r>
      <w:r w:rsidR="00871AE3">
        <w:rPr>
          <w:rFonts w:asciiTheme="minorHAnsi" w:eastAsia="Times New Roman" w:hAnsiTheme="minorHAnsi"/>
        </w:rPr>
        <w:t xml:space="preserve">Alan Sangster is Editor-in-Chief and Greg Stoner and Barbara Flood </w:t>
      </w:r>
      <w:r w:rsidR="00377152">
        <w:rPr>
          <w:rFonts w:asciiTheme="minorHAnsi" w:eastAsia="Times New Roman" w:hAnsiTheme="minorHAnsi"/>
        </w:rPr>
        <w:t xml:space="preserve">are editors. </w:t>
      </w:r>
      <w:r w:rsidR="00911022">
        <w:rPr>
          <w:rFonts w:asciiTheme="minorHAnsi" w:eastAsia="Times New Roman" w:hAnsiTheme="minorHAnsi"/>
        </w:rPr>
        <w:t>It was emphasised that the journal tries to help people publish</w:t>
      </w:r>
      <w:r w:rsidR="00D54163">
        <w:rPr>
          <w:rFonts w:asciiTheme="minorHAnsi" w:eastAsia="Times New Roman" w:hAnsiTheme="minorHAnsi"/>
        </w:rPr>
        <w:t xml:space="preserve"> rather than reject. Attendees at the conference were </w:t>
      </w:r>
      <w:r w:rsidR="00620C0C">
        <w:rPr>
          <w:rFonts w:asciiTheme="minorHAnsi" w:eastAsia="Times New Roman" w:hAnsiTheme="minorHAnsi"/>
        </w:rPr>
        <w:t>encouraged to submit papers for publication. A question was a</w:t>
      </w:r>
      <w:r w:rsidR="004C62FC">
        <w:rPr>
          <w:rFonts w:asciiTheme="minorHAnsi" w:eastAsia="Times New Roman" w:hAnsiTheme="minorHAnsi"/>
        </w:rPr>
        <w:t xml:space="preserve">sked regarding a special edition for conference attendees but </w:t>
      </w:r>
      <w:r w:rsidR="001101D2">
        <w:rPr>
          <w:rFonts w:asciiTheme="minorHAnsi" w:eastAsia="Times New Roman" w:hAnsiTheme="minorHAnsi"/>
        </w:rPr>
        <w:t xml:space="preserve">it was noted that such special editions tend to </w:t>
      </w:r>
      <w:r w:rsidR="004C62FC">
        <w:rPr>
          <w:rFonts w:asciiTheme="minorHAnsi" w:eastAsia="Times New Roman" w:hAnsiTheme="minorHAnsi"/>
        </w:rPr>
        <w:t xml:space="preserve"> bring many difficulties. The only current special edition is </w:t>
      </w:r>
      <w:r w:rsidR="00C43024">
        <w:rPr>
          <w:rFonts w:asciiTheme="minorHAnsi" w:eastAsia="Times New Roman" w:hAnsiTheme="minorHAnsi"/>
        </w:rPr>
        <w:t>one from Latin America.</w:t>
      </w:r>
    </w:p>
    <w:p w14:paraId="28CF304A" w14:textId="77777777" w:rsidR="00620C0C" w:rsidRDefault="00620C0C" w:rsidP="00620C0C">
      <w:pPr>
        <w:pStyle w:val="ListParagraph"/>
        <w:ind w:left="993"/>
        <w:jc w:val="both"/>
        <w:rPr>
          <w:rFonts w:asciiTheme="minorHAnsi" w:eastAsia="Times New Roman" w:hAnsiTheme="minorHAnsi"/>
        </w:rPr>
      </w:pPr>
    </w:p>
    <w:p w14:paraId="1F89465A" w14:textId="0551A90E" w:rsidR="00A4382D" w:rsidRDefault="003D56DF" w:rsidP="00620C0C">
      <w:pPr>
        <w:pStyle w:val="ListParagraph"/>
        <w:ind w:left="993"/>
        <w:jc w:val="both"/>
        <w:rPr>
          <w:rFonts w:asciiTheme="minorHAnsi" w:eastAsia="Times New Roman" w:hAnsiTheme="minorHAnsi"/>
        </w:rPr>
      </w:pPr>
      <w:r>
        <w:rPr>
          <w:rFonts w:asciiTheme="minorHAnsi" w:eastAsia="Times New Roman" w:hAnsiTheme="minorHAnsi"/>
        </w:rPr>
        <w:t>It was reported that the journal is ranked within quartile one of Scopus, and received an A ranking in Australia</w:t>
      </w:r>
      <w:r w:rsidR="0014711A" w:rsidRPr="0014711A">
        <w:rPr>
          <w:rFonts w:asciiTheme="minorHAnsi" w:eastAsia="Times New Roman" w:hAnsiTheme="minorHAnsi"/>
        </w:rPr>
        <w:t xml:space="preserve">. </w:t>
      </w:r>
      <w:r>
        <w:rPr>
          <w:rFonts w:asciiTheme="minorHAnsi" w:eastAsia="Times New Roman" w:hAnsiTheme="minorHAnsi"/>
        </w:rPr>
        <w:t>It remains ABS 2*.</w:t>
      </w:r>
      <w:r w:rsidR="00DD2BF7">
        <w:rPr>
          <w:rFonts w:asciiTheme="minorHAnsi" w:eastAsia="Times New Roman" w:hAnsiTheme="minorHAnsi"/>
        </w:rPr>
        <w:t xml:space="preserve"> However, as the BAFA Executive are proposing to write to ABS to upgrade the British Accounting Review to 4*</w:t>
      </w:r>
      <w:r w:rsidR="00994BFB">
        <w:rPr>
          <w:rFonts w:asciiTheme="minorHAnsi" w:eastAsia="Times New Roman" w:hAnsiTheme="minorHAnsi"/>
        </w:rPr>
        <w:t xml:space="preserve"> it would also be appropriate to revisit the issues raised previously regarding the </w:t>
      </w:r>
      <w:r w:rsidR="008F1202">
        <w:rPr>
          <w:rFonts w:asciiTheme="minorHAnsi" w:eastAsia="Times New Roman" w:hAnsiTheme="minorHAnsi"/>
        </w:rPr>
        <w:t>treatment of Accounting Education.</w:t>
      </w:r>
      <w:r>
        <w:rPr>
          <w:rFonts w:asciiTheme="minorHAnsi" w:eastAsia="Times New Roman" w:hAnsiTheme="minorHAnsi"/>
        </w:rPr>
        <w:t xml:space="preserve"> </w:t>
      </w:r>
      <w:r w:rsidR="004B4A2B">
        <w:rPr>
          <w:rFonts w:asciiTheme="minorHAnsi" w:eastAsia="Times New Roman" w:hAnsiTheme="minorHAnsi"/>
        </w:rPr>
        <w:t xml:space="preserve">Submissions have increased considerably in recent years, and the quality of submissions is </w:t>
      </w:r>
      <w:r w:rsidR="00911022">
        <w:rPr>
          <w:rFonts w:asciiTheme="minorHAnsi" w:eastAsia="Times New Roman" w:hAnsiTheme="minorHAnsi"/>
        </w:rPr>
        <w:t>high.</w:t>
      </w:r>
      <w:r w:rsidR="004B4A2B">
        <w:rPr>
          <w:rFonts w:asciiTheme="minorHAnsi" w:eastAsia="Times New Roman" w:hAnsiTheme="minorHAnsi"/>
        </w:rPr>
        <w:t xml:space="preserve"> </w:t>
      </w:r>
      <w:r w:rsidR="006E722A">
        <w:rPr>
          <w:rFonts w:asciiTheme="minorHAnsi" w:eastAsia="Times New Roman" w:hAnsiTheme="minorHAnsi"/>
        </w:rPr>
        <w:t xml:space="preserve">The </w:t>
      </w:r>
      <w:r w:rsidR="00B42D0A">
        <w:rPr>
          <w:rFonts w:asciiTheme="minorHAnsi" w:eastAsia="Times New Roman" w:hAnsiTheme="minorHAnsi"/>
        </w:rPr>
        <w:t xml:space="preserve">journal homepage can be found </w:t>
      </w:r>
      <w:hyperlink r:id="rId19" w:history="1">
        <w:r w:rsidR="00B42D0A" w:rsidRPr="00B42D0A">
          <w:rPr>
            <w:rStyle w:val="Hyperlink"/>
            <w:rFonts w:asciiTheme="minorHAnsi" w:eastAsia="Times New Roman" w:hAnsiTheme="minorHAnsi"/>
          </w:rPr>
          <w:t>here</w:t>
        </w:r>
      </w:hyperlink>
      <w:r w:rsidR="00B42D0A">
        <w:rPr>
          <w:rFonts w:asciiTheme="minorHAnsi" w:eastAsia="Times New Roman" w:hAnsiTheme="minorHAnsi"/>
        </w:rPr>
        <w:t>.</w:t>
      </w:r>
    </w:p>
    <w:p w14:paraId="29A0E26B" w14:textId="77777777" w:rsidR="00A4382D" w:rsidRPr="00A4382D" w:rsidRDefault="00A4382D" w:rsidP="00A4382D">
      <w:pPr>
        <w:pStyle w:val="ListParagraph"/>
        <w:rPr>
          <w:rFonts w:asciiTheme="minorHAnsi" w:eastAsia="Times New Roman" w:hAnsiTheme="minorHAnsi"/>
        </w:rPr>
      </w:pPr>
    </w:p>
    <w:p w14:paraId="2F68AA69" w14:textId="2AB69150" w:rsidR="00A4382D" w:rsidRDefault="00A4382D" w:rsidP="1F9A4B68">
      <w:pPr>
        <w:pStyle w:val="ListParagraph"/>
        <w:numPr>
          <w:ilvl w:val="0"/>
          <w:numId w:val="8"/>
        </w:numPr>
        <w:ind w:left="993"/>
        <w:rPr>
          <w:rFonts w:asciiTheme="minorHAnsi" w:eastAsia="Times New Roman" w:hAnsiTheme="minorHAnsi"/>
        </w:rPr>
      </w:pPr>
      <w:r w:rsidRPr="1F9A4B68">
        <w:rPr>
          <w:rFonts w:asciiTheme="minorHAnsi" w:eastAsia="Times New Roman" w:hAnsiTheme="minorHAnsi"/>
        </w:rPr>
        <w:t>Forthcoming conferences</w:t>
      </w:r>
      <w:r w:rsidR="00913943" w:rsidRPr="1F9A4B68">
        <w:rPr>
          <w:rFonts w:asciiTheme="minorHAnsi" w:eastAsia="Times New Roman" w:hAnsiTheme="minorHAnsi"/>
        </w:rPr>
        <w:t>:</w:t>
      </w:r>
    </w:p>
    <w:p w14:paraId="43C32181" w14:textId="77777777" w:rsidR="00A4382D" w:rsidRPr="00A4382D" w:rsidRDefault="00A4382D" w:rsidP="00A4382D">
      <w:pPr>
        <w:pStyle w:val="ListParagraph"/>
        <w:rPr>
          <w:rFonts w:asciiTheme="minorHAnsi" w:eastAsia="Times New Roman" w:hAnsiTheme="minorHAnsi"/>
        </w:rPr>
      </w:pPr>
    </w:p>
    <w:p w14:paraId="6C9442AB" w14:textId="3DB92017" w:rsidR="00A4382D" w:rsidRDefault="00A4382D" w:rsidP="007354A6">
      <w:pPr>
        <w:pStyle w:val="ListParagraph"/>
        <w:numPr>
          <w:ilvl w:val="0"/>
          <w:numId w:val="28"/>
        </w:numPr>
        <w:ind w:left="1353"/>
        <w:rPr>
          <w:rFonts w:asciiTheme="minorHAnsi" w:eastAsia="Times New Roman" w:hAnsiTheme="minorHAnsi"/>
        </w:rPr>
      </w:pPr>
      <w:r w:rsidRPr="007354A6">
        <w:rPr>
          <w:rFonts w:asciiTheme="minorHAnsi" w:eastAsia="Times New Roman" w:hAnsiTheme="minorHAnsi"/>
        </w:rPr>
        <w:t xml:space="preserve">Dublin City University </w:t>
      </w:r>
      <w:r w:rsidR="007354A6">
        <w:rPr>
          <w:rFonts w:asciiTheme="minorHAnsi" w:eastAsia="Times New Roman" w:hAnsiTheme="minorHAnsi"/>
        </w:rPr>
        <w:t xml:space="preserve">22-24 May </w:t>
      </w:r>
      <w:r w:rsidRPr="007354A6">
        <w:rPr>
          <w:rFonts w:asciiTheme="minorHAnsi" w:eastAsia="Times New Roman" w:hAnsiTheme="minorHAnsi"/>
        </w:rPr>
        <w:t>202</w:t>
      </w:r>
      <w:r w:rsidR="517CB2EC" w:rsidRPr="007354A6">
        <w:rPr>
          <w:rFonts w:asciiTheme="minorHAnsi" w:eastAsia="Times New Roman" w:hAnsiTheme="minorHAnsi"/>
        </w:rPr>
        <w:t>4</w:t>
      </w:r>
    </w:p>
    <w:p w14:paraId="3D0FFB11" w14:textId="77777777" w:rsidR="007354A6" w:rsidRDefault="007354A6" w:rsidP="007354A6">
      <w:pPr>
        <w:pStyle w:val="ListParagraph"/>
        <w:ind w:left="1353"/>
        <w:rPr>
          <w:rFonts w:asciiTheme="minorHAnsi" w:eastAsia="Times New Roman" w:hAnsiTheme="minorHAnsi"/>
        </w:rPr>
      </w:pPr>
    </w:p>
    <w:p w14:paraId="3AB5F6DC" w14:textId="63F9C746" w:rsidR="007354A6" w:rsidRPr="007354A6" w:rsidRDefault="00E50B29" w:rsidP="007354A6">
      <w:pPr>
        <w:pStyle w:val="ListParagraph"/>
        <w:ind w:left="1353"/>
        <w:rPr>
          <w:rFonts w:asciiTheme="minorHAnsi" w:eastAsia="Times New Roman" w:hAnsiTheme="minorHAnsi"/>
        </w:rPr>
      </w:pPr>
      <w:r>
        <w:rPr>
          <w:rFonts w:asciiTheme="minorHAnsi" w:eastAsia="Times New Roman" w:hAnsiTheme="minorHAnsi"/>
        </w:rPr>
        <w:t>As usual, the timing for the conference will be Wednesday lunchtime through to Friday early afternoon.</w:t>
      </w:r>
      <w:r w:rsidR="0024768B">
        <w:rPr>
          <w:rFonts w:asciiTheme="minorHAnsi" w:eastAsia="Times New Roman" w:hAnsiTheme="minorHAnsi"/>
        </w:rPr>
        <w:t xml:space="preserve"> The location will be St Patrick’s campus. </w:t>
      </w:r>
      <w:r w:rsidR="00612F64">
        <w:rPr>
          <w:rFonts w:asciiTheme="minorHAnsi" w:eastAsia="Times New Roman" w:hAnsiTheme="minorHAnsi"/>
        </w:rPr>
        <w:t>It is suggested that attendees start booking accommodation early as this can book up quickly in Dublin.</w:t>
      </w:r>
    </w:p>
    <w:p w14:paraId="74C21D12" w14:textId="77777777" w:rsidR="00DB450A" w:rsidRPr="00DB450A" w:rsidRDefault="00DB450A" w:rsidP="007354A6">
      <w:pPr>
        <w:pStyle w:val="ListParagraph"/>
        <w:ind w:left="1353"/>
        <w:rPr>
          <w:rFonts w:asciiTheme="minorHAnsi" w:eastAsia="Times New Roman" w:hAnsiTheme="minorHAnsi"/>
        </w:rPr>
      </w:pPr>
    </w:p>
    <w:p w14:paraId="66943112" w14:textId="01AD8F79" w:rsidR="00812B98" w:rsidRPr="007354A6" w:rsidRDefault="00812B98" w:rsidP="007354A6">
      <w:pPr>
        <w:pStyle w:val="ListParagraph"/>
        <w:numPr>
          <w:ilvl w:val="0"/>
          <w:numId w:val="28"/>
        </w:numPr>
        <w:ind w:left="1353"/>
        <w:rPr>
          <w:rFonts w:asciiTheme="minorHAnsi" w:eastAsia="Times New Roman" w:hAnsiTheme="minorHAnsi"/>
        </w:rPr>
      </w:pPr>
      <w:r w:rsidRPr="007354A6">
        <w:rPr>
          <w:rFonts w:asciiTheme="minorHAnsi" w:eastAsia="Times New Roman" w:hAnsiTheme="minorHAnsi"/>
        </w:rPr>
        <w:t>University</w:t>
      </w:r>
      <w:r w:rsidR="00830A73" w:rsidRPr="007354A6">
        <w:rPr>
          <w:rFonts w:asciiTheme="minorHAnsi" w:eastAsia="Times New Roman" w:hAnsiTheme="minorHAnsi"/>
        </w:rPr>
        <w:t xml:space="preserve"> of Leeds 2025</w:t>
      </w:r>
    </w:p>
    <w:p w14:paraId="4E3BBBC4" w14:textId="77777777" w:rsidR="00DB450A" w:rsidRDefault="00DB450A" w:rsidP="1F9A4B68">
      <w:pPr>
        <w:ind w:left="993"/>
        <w:rPr>
          <w:rFonts w:asciiTheme="minorHAnsi" w:eastAsia="Times New Roman" w:hAnsiTheme="minorHAnsi"/>
        </w:rPr>
      </w:pPr>
    </w:p>
    <w:p w14:paraId="0ECE9934" w14:textId="7B15C178" w:rsidR="00A4382D" w:rsidRPr="00FA2CDF" w:rsidRDefault="00A4382D" w:rsidP="009E098D">
      <w:pPr>
        <w:ind w:left="993"/>
        <w:rPr>
          <w:rFonts w:asciiTheme="minorHAnsi" w:eastAsia="Times New Roman" w:hAnsiTheme="minorHAnsi"/>
        </w:rPr>
      </w:pPr>
      <w:r w:rsidRPr="00FA2CDF">
        <w:rPr>
          <w:rFonts w:asciiTheme="minorHAnsi" w:eastAsia="Times New Roman" w:hAnsiTheme="minorHAnsi"/>
        </w:rPr>
        <w:t xml:space="preserve">Expressions of interest for future years </w:t>
      </w:r>
      <w:r w:rsidR="00222DF9" w:rsidRPr="00FA2CDF">
        <w:rPr>
          <w:rFonts w:asciiTheme="minorHAnsi" w:eastAsia="Times New Roman" w:hAnsiTheme="minorHAnsi"/>
        </w:rPr>
        <w:t xml:space="preserve">were </w:t>
      </w:r>
      <w:r w:rsidRPr="00FA2CDF">
        <w:rPr>
          <w:rFonts w:asciiTheme="minorHAnsi" w:eastAsia="Times New Roman" w:hAnsiTheme="minorHAnsi"/>
        </w:rPr>
        <w:t>sought</w:t>
      </w:r>
      <w:r w:rsidR="00222DF9" w:rsidRPr="00FA2CDF">
        <w:rPr>
          <w:rFonts w:asciiTheme="minorHAnsi" w:eastAsia="Times New Roman" w:hAnsiTheme="minorHAnsi"/>
        </w:rPr>
        <w:t>, with the remit that there should be 100-150 attendees</w:t>
      </w:r>
      <w:r w:rsidR="2174B47A" w:rsidRPr="00FA2CDF">
        <w:rPr>
          <w:rFonts w:asciiTheme="minorHAnsi" w:eastAsia="Times New Roman" w:hAnsiTheme="minorHAnsi"/>
        </w:rPr>
        <w:t>. Sheffield</w:t>
      </w:r>
      <w:r w:rsidR="00ED6F8F" w:rsidRPr="00FA2CDF">
        <w:rPr>
          <w:rFonts w:asciiTheme="minorHAnsi" w:eastAsia="Times New Roman" w:hAnsiTheme="minorHAnsi"/>
        </w:rPr>
        <w:t>,</w:t>
      </w:r>
      <w:r w:rsidR="2174B47A" w:rsidRPr="00FA2CDF">
        <w:rPr>
          <w:rFonts w:asciiTheme="minorHAnsi" w:eastAsia="Times New Roman" w:hAnsiTheme="minorHAnsi"/>
        </w:rPr>
        <w:t xml:space="preserve"> Exeter</w:t>
      </w:r>
      <w:r w:rsidR="00194E48" w:rsidRPr="00FA2CDF">
        <w:rPr>
          <w:rFonts w:asciiTheme="minorHAnsi" w:eastAsia="Times New Roman" w:hAnsiTheme="minorHAnsi"/>
        </w:rPr>
        <w:t xml:space="preserve">, South </w:t>
      </w:r>
      <w:proofErr w:type="gramStart"/>
      <w:r w:rsidR="00194E48" w:rsidRPr="00FA2CDF">
        <w:rPr>
          <w:rFonts w:asciiTheme="minorHAnsi" w:eastAsia="Times New Roman" w:hAnsiTheme="minorHAnsi"/>
        </w:rPr>
        <w:t>Wales</w:t>
      </w:r>
      <w:proofErr w:type="gramEnd"/>
      <w:r w:rsidR="00ED6F8F" w:rsidRPr="00FA2CDF">
        <w:rPr>
          <w:rFonts w:asciiTheme="minorHAnsi" w:eastAsia="Times New Roman" w:hAnsiTheme="minorHAnsi"/>
        </w:rPr>
        <w:t xml:space="preserve"> and Cape Town</w:t>
      </w:r>
      <w:r w:rsidR="2174B47A" w:rsidRPr="00FA2CDF">
        <w:rPr>
          <w:rFonts w:asciiTheme="minorHAnsi" w:eastAsia="Times New Roman" w:hAnsiTheme="minorHAnsi"/>
        </w:rPr>
        <w:t xml:space="preserve"> </w:t>
      </w:r>
      <w:r w:rsidR="00384A57" w:rsidRPr="00FA2CDF">
        <w:rPr>
          <w:rFonts w:asciiTheme="minorHAnsi" w:eastAsia="Times New Roman" w:hAnsiTheme="minorHAnsi"/>
        </w:rPr>
        <w:t>have been proposed</w:t>
      </w:r>
      <w:r w:rsidR="2174B47A" w:rsidRPr="00FA2CDF">
        <w:rPr>
          <w:rFonts w:asciiTheme="minorHAnsi" w:eastAsia="Times New Roman" w:hAnsiTheme="minorHAnsi"/>
        </w:rPr>
        <w:t>.</w:t>
      </w:r>
      <w:r w:rsidR="00ED6F8F" w:rsidRPr="00FA2CDF">
        <w:rPr>
          <w:rFonts w:asciiTheme="minorHAnsi" w:eastAsia="Times New Roman" w:hAnsiTheme="minorHAnsi"/>
        </w:rPr>
        <w:t xml:space="preserve"> Members should email </w:t>
      </w:r>
      <w:hyperlink r:id="rId20" w:tgtFrame="_blank" w:history="1">
        <w:r w:rsidR="007E52A3" w:rsidRPr="007E52A3">
          <w:rPr>
            <w:rFonts w:asciiTheme="minorHAnsi" w:hAnsiTheme="minorHAnsi"/>
            <w:color w:val="196AD4"/>
            <w:u w:val="single"/>
            <w:bdr w:val="none" w:sz="0" w:space="0" w:color="auto" w:frame="1"/>
            <w:shd w:val="clear" w:color="auto" w:fill="FFFFFF"/>
          </w:rPr>
          <w:t>ae-sig@bafa.ac.uk</w:t>
        </w:r>
      </w:hyperlink>
      <w:r w:rsidR="007E52A3">
        <w:rPr>
          <w:rFonts w:asciiTheme="minorHAnsi" w:hAnsiTheme="minorHAnsi"/>
        </w:rPr>
        <w:t xml:space="preserve"> </w:t>
      </w:r>
      <w:r w:rsidR="00ED6F8F" w:rsidRPr="00FA2CDF">
        <w:rPr>
          <w:rFonts w:asciiTheme="minorHAnsi" w:eastAsia="Times New Roman" w:hAnsiTheme="minorHAnsi"/>
        </w:rPr>
        <w:t>if they have further suggestions.</w:t>
      </w:r>
      <w:r w:rsidR="0078478E" w:rsidRPr="00FA2CDF">
        <w:rPr>
          <w:rFonts w:asciiTheme="minorHAnsi" w:eastAsia="Times New Roman" w:hAnsiTheme="minorHAnsi"/>
        </w:rPr>
        <w:t xml:space="preserve"> Hosting departments would typically commit some resources such as free rooms </w:t>
      </w:r>
      <w:r w:rsidR="00610A96" w:rsidRPr="00FA2CDF">
        <w:rPr>
          <w:rFonts w:asciiTheme="minorHAnsi" w:eastAsia="Times New Roman" w:hAnsiTheme="minorHAnsi"/>
        </w:rPr>
        <w:t>or a contribution.</w:t>
      </w:r>
    </w:p>
    <w:p w14:paraId="58350691" w14:textId="0549D673" w:rsidR="00531E7A" w:rsidRDefault="00531E7A" w:rsidP="1F9A4B68">
      <w:pPr>
        <w:ind w:left="993"/>
        <w:rPr>
          <w:rFonts w:asciiTheme="minorHAnsi" w:eastAsia="Times New Roman" w:hAnsiTheme="minorHAnsi"/>
        </w:rPr>
      </w:pPr>
    </w:p>
    <w:p w14:paraId="7CB4B139" w14:textId="711706D9" w:rsidR="00531E7A" w:rsidRPr="00D266EA" w:rsidRDefault="00531E7A" w:rsidP="1F9A4B68">
      <w:pPr>
        <w:ind w:left="993"/>
        <w:rPr>
          <w:rFonts w:asciiTheme="minorHAnsi" w:eastAsia="Times New Roman" w:hAnsiTheme="minorHAnsi"/>
        </w:rPr>
      </w:pPr>
      <w:r>
        <w:rPr>
          <w:rStyle w:val="normaltextrun"/>
          <w:color w:val="000000"/>
          <w:shd w:val="clear" w:color="auto" w:fill="FFFFFF"/>
        </w:rPr>
        <w:t> </w:t>
      </w:r>
    </w:p>
    <w:p w14:paraId="26D815C4" w14:textId="77777777" w:rsidR="00A4382D" w:rsidRPr="00D266EA" w:rsidRDefault="00A4382D" w:rsidP="00A4382D">
      <w:pPr>
        <w:ind w:left="993"/>
        <w:rPr>
          <w:rFonts w:asciiTheme="minorHAnsi" w:eastAsia="Times New Roman" w:hAnsiTheme="minorHAnsi"/>
        </w:rPr>
      </w:pPr>
    </w:p>
    <w:p w14:paraId="59FEADD2" w14:textId="12FAFC34" w:rsidR="00A4382D" w:rsidRDefault="00A4382D" w:rsidP="1F9A4B68">
      <w:pPr>
        <w:pStyle w:val="ListParagraph"/>
        <w:numPr>
          <w:ilvl w:val="0"/>
          <w:numId w:val="8"/>
        </w:numPr>
        <w:ind w:left="993"/>
        <w:rPr>
          <w:rFonts w:asciiTheme="minorHAnsi" w:eastAsia="Times New Roman" w:hAnsiTheme="minorHAnsi"/>
        </w:rPr>
      </w:pPr>
      <w:r w:rsidRPr="1F9A4B68">
        <w:rPr>
          <w:rFonts w:asciiTheme="minorHAnsi" w:eastAsia="Times New Roman" w:hAnsiTheme="minorHAnsi"/>
        </w:rPr>
        <w:t xml:space="preserve">Any other business: </w:t>
      </w:r>
    </w:p>
    <w:p w14:paraId="41AA1B4D" w14:textId="77777777" w:rsidR="004818B1" w:rsidRDefault="004818B1" w:rsidP="004818B1">
      <w:pPr>
        <w:pStyle w:val="ListParagraph"/>
        <w:ind w:left="993"/>
        <w:rPr>
          <w:rFonts w:asciiTheme="minorHAnsi" w:eastAsia="Times New Roman" w:hAnsiTheme="minorHAnsi"/>
        </w:rPr>
      </w:pPr>
    </w:p>
    <w:p w14:paraId="4A1D818D" w14:textId="5D2B2B53" w:rsidR="009E098D" w:rsidRDefault="009E098D" w:rsidP="1F9A4B68">
      <w:pPr>
        <w:pStyle w:val="ListParagraph"/>
        <w:numPr>
          <w:ilvl w:val="1"/>
          <w:numId w:val="8"/>
        </w:numPr>
        <w:ind w:left="1559" w:hanging="567"/>
        <w:rPr>
          <w:rFonts w:asciiTheme="minorHAnsi" w:eastAsia="Times New Roman" w:hAnsiTheme="minorHAnsi"/>
        </w:rPr>
      </w:pPr>
      <w:r>
        <w:rPr>
          <w:rFonts w:asciiTheme="minorHAnsi" w:eastAsia="Times New Roman" w:hAnsiTheme="minorHAnsi"/>
        </w:rPr>
        <w:t xml:space="preserve">Attendees were reminded to subscribe to our </w:t>
      </w:r>
      <w:hyperlink r:id="rId21" w:history="1">
        <w:r w:rsidR="00D4190C">
          <w:rPr>
            <w:rStyle w:val="Hyperlink"/>
            <w:rFonts w:asciiTheme="minorHAnsi" w:hAnsiTheme="minorHAnsi"/>
          </w:rPr>
          <w:t>L</w:t>
        </w:r>
        <w:r w:rsidR="00D4190C" w:rsidRPr="009821DA">
          <w:rPr>
            <w:rStyle w:val="Hyperlink"/>
            <w:rFonts w:asciiTheme="minorHAnsi" w:hAnsiTheme="minorHAnsi"/>
          </w:rPr>
          <w:t>inked</w:t>
        </w:r>
        <w:r w:rsidR="00D4190C">
          <w:rPr>
            <w:rStyle w:val="Hyperlink"/>
            <w:rFonts w:asciiTheme="minorHAnsi" w:hAnsiTheme="minorHAnsi"/>
          </w:rPr>
          <w:t>I</w:t>
        </w:r>
        <w:r w:rsidR="00D4190C" w:rsidRPr="009821DA">
          <w:rPr>
            <w:rStyle w:val="Hyperlink"/>
            <w:rFonts w:asciiTheme="minorHAnsi" w:hAnsiTheme="minorHAnsi"/>
          </w:rPr>
          <w:t>n</w:t>
        </w:r>
      </w:hyperlink>
      <w:r>
        <w:rPr>
          <w:rFonts w:asciiTheme="minorHAnsi" w:eastAsia="Times New Roman" w:hAnsiTheme="minorHAnsi"/>
        </w:rPr>
        <w:t xml:space="preserve"> page. We </w:t>
      </w:r>
      <w:r w:rsidR="00E22874">
        <w:rPr>
          <w:rFonts w:asciiTheme="minorHAnsi" w:eastAsia="Times New Roman" w:hAnsiTheme="minorHAnsi"/>
        </w:rPr>
        <w:t>are the largest group on LinkedIn for BAFA and it would be great to see the site being active throughout the year.</w:t>
      </w:r>
    </w:p>
    <w:p w14:paraId="0830F4D5" w14:textId="1EE4C9C6" w:rsidR="005F01A5" w:rsidRDefault="00ED6F8F" w:rsidP="1F9A4B68">
      <w:pPr>
        <w:pStyle w:val="ListParagraph"/>
        <w:numPr>
          <w:ilvl w:val="1"/>
          <w:numId w:val="8"/>
        </w:numPr>
        <w:ind w:left="1559" w:hanging="567"/>
        <w:rPr>
          <w:rFonts w:asciiTheme="minorHAnsi" w:eastAsia="Times New Roman" w:hAnsiTheme="minorHAnsi"/>
        </w:rPr>
      </w:pPr>
      <w:r>
        <w:rPr>
          <w:rFonts w:asciiTheme="minorHAnsi" w:eastAsia="Times New Roman" w:hAnsiTheme="minorHAnsi"/>
        </w:rPr>
        <w:t xml:space="preserve">Thanks were offered to everyone for making the conference a huge success, with particular thanks to Beth for </w:t>
      </w:r>
      <w:r w:rsidR="00FF0CB1">
        <w:rPr>
          <w:rFonts w:asciiTheme="minorHAnsi" w:eastAsia="Times New Roman" w:hAnsiTheme="minorHAnsi"/>
        </w:rPr>
        <w:t>the exceptional organisation and the wonderful entertainment provided</w:t>
      </w:r>
      <w:r w:rsidR="00523C97">
        <w:rPr>
          <w:rFonts w:asciiTheme="minorHAnsi" w:eastAsia="Times New Roman" w:hAnsiTheme="minorHAnsi"/>
        </w:rPr>
        <w:t>.</w:t>
      </w:r>
    </w:p>
    <w:p w14:paraId="7833BD1B" w14:textId="77777777" w:rsidR="00084297" w:rsidRDefault="00084297" w:rsidP="00084297">
      <w:pPr>
        <w:pStyle w:val="ListParagraph"/>
        <w:ind w:left="1559"/>
        <w:rPr>
          <w:rFonts w:asciiTheme="minorHAnsi" w:eastAsia="Times New Roman" w:hAnsiTheme="minorHAnsi"/>
        </w:rPr>
      </w:pPr>
    </w:p>
    <w:p w14:paraId="2C7F0741" w14:textId="77777777" w:rsidR="00A4382D" w:rsidRPr="00A4382D" w:rsidRDefault="00A4382D" w:rsidP="00A4382D">
      <w:pPr>
        <w:pStyle w:val="ListParagraph"/>
        <w:ind w:left="993"/>
        <w:rPr>
          <w:rFonts w:asciiTheme="minorHAnsi" w:eastAsia="Times New Roman" w:hAnsiTheme="minorHAnsi"/>
        </w:rPr>
      </w:pPr>
    </w:p>
    <w:p w14:paraId="1A5F4A13" w14:textId="18A37D69" w:rsidR="00A4382D" w:rsidRPr="00D266EA" w:rsidRDefault="00A4382D" w:rsidP="1F9A4B68">
      <w:pPr>
        <w:numPr>
          <w:ilvl w:val="0"/>
          <w:numId w:val="8"/>
        </w:numPr>
        <w:ind w:left="993"/>
        <w:rPr>
          <w:rFonts w:asciiTheme="minorHAnsi" w:eastAsia="Times New Roman" w:hAnsiTheme="minorHAnsi"/>
        </w:rPr>
      </w:pPr>
      <w:r w:rsidRPr="1F9A4B68">
        <w:rPr>
          <w:rFonts w:asciiTheme="minorHAnsi" w:eastAsia="Times New Roman" w:hAnsiTheme="minorHAnsi"/>
        </w:rPr>
        <w:t>Date of next meeting May 202</w:t>
      </w:r>
      <w:r w:rsidR="00523C97">
        <w:rPr>
          <w:rFonts w:asciiTheme="minorHAnsi" w:eastAsia="Times New Roman" w:hAnsiTheme="minorHAnsi"/>
        </w:rPr>
        <w:t>4</w:t>
      </w:r>
      <w:r w:rsidR="004818B1" w:rsidRPr="1F9A4B68">
        <w:rPr>
          <w:rFonts w:asciiTheme="minorHAnsi" w:eastAsia="Times New Roman" w:hAnsiTheme="minorHAnsi"/>
        </w:rPr>
        <w:t xml:space="preserve">, </w:t>
      </w:r>
      <w:r w:rsidR="00935547">
        <w:rPr>
          <w:rFonts w:asciiTheme="minorHAnsi" w:eastAsia="Times New Roman" w:hAnsiTheme="minorHAnsi"/>
        </w:rPr>
        <w:t>during the con</w:t>
      </w:r>
      <w:r w:rsidR="00463B4F">
        <w:rPr>
          <w:rFonts w:asciiTheme="minorHAnsi" w:eastAsia="Times New Roman" w:hAnsiTheme="minorHAnsi"/>
        </w:rPr>
        <w:t>ference. A</w:t>
      </w:r>
      <w:r w:rsidR="004818B1" w:rsidRPr="1F9A4B68">
        <w:rPr>
          <w:rFonts w:asciiTheme="minorHAnsi" w:eastAsia="Times New Roman" w:hAnsiTheme="minorHAnsi"/>
        </w:rPr>
        <w:t>ctual date TBA</w:t>
      </w:r>
      <w:r w:rsidRPr="1F9A4B68">
        <w:rPr>
          <w:rFonts w:asciiTheme="minorHAnsi" w:eastAsia="Times New Roman" w:hAnsiTheme="minorHAnsi"/>
        </w:rPr>
        <w:t>.</w:t>
      </w:r>
    </w:p>
    <w:sectPr w:rsidR="00A4382D" w:rsidRPr="00D266EA" w:rsidSect="00B73605">
      <w:type w:val="continuous"/>
      <w:pgSz w:w="11900" w:h="16840"/>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15C98" w14:textId="77777777" w:rsidR="00B73605" w:rsidRDefault="00B73605" w:rsidP="006329FF">
      <w:r>
        <w:separator/>
      </w:r>
    </w:p>
  </w:endnote>
  <w:endnote w:type="continuationSeparator" w:id="0">
    <w:p w14:paraId="1D0F795E" w14:textId="77777777" w:rsidR="00B73605" w:rsidRDefault="00B73605" w:rsidP="00632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7B94" w14:textId="77777777" w:rsidR="00567DB7" w:rsidRDefault="00567DB7" w:rsidP="00567D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68C36B" w14:textId="77777777" w:rsidR="00567DB7" w:rsidRDefault="00567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16E1" w14:textId="77777777" w:rsidR="00567DB7" w:rsidRDefault="00567DB7" w:rsidP="00567D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F1815">
      <w:rPr>
        <w:rStyle w:val="PageNumber"/>
        <w:noProof/>
      </w:rPr>
      <w:t>1</w:t>
    </w:r>
    <w:r>
      <w:rPr>
        <w:rStyle w:val="PageNumber"/>
      </w:rPr>
      <w:fldChar w:fldCharType="end"/>
    </w:r>
  </w:p>
  <w:p w14:paraId="3F9C774D" w14:textId="77777777" w:rsidR="00567DB7" w:rsidRDefault="00567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C1F4" w14:textId="77777777" w:rsidR="00B73605" w:rsidRDefault="00B73605" w:rsidP="006329FF">
      <w:r>
        <w:separator/>
      </w:r>
    </w:p>
  </w:footnote>
  <w:footnote w:type="continuationSeparator" w:id="0">
    <w:p w14:paraId="0D2DC7AE" w14:textId="77777777" w:rsidR="00B73605" w:rsidRDefault="00B73605" w:rsidP="00632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0FF7"/>
    <w:multiLevelType w:val="hybridMultilevel"/>
    <w:tmpl w:val="184A17EA"/>
    <w:lvl w:ilvl="0" w:tplc="BD5618AE">
      <w:start w:val="1"/>
      <w:numFmt w:val="lowerRoman"/>
      <w:lvlText w:val="%1."/>
      <w:lvlJc w:val="right"/>
      <w:pPr>
        <w:ind w:left="2640" w:hanging="360"/>
      </w:pPr>
    </w:lvl>
    <w:lvl w:ilvl="1" w:tplc="08090019" w:tentative="1">
      <w:start w:val="1"/>
      <w:numFmt w:val="lowerLetter"/>
      <w:lvlText w:val="%2."/>
      <w:lvlJc w:val="left"/>
      <w:pPr>
        <w:ind w:left="3360" w:hanging="360"/>
      </w:pPr>
    </w:lvl>
    <w:lvl w:ilvl="2" w:tplc="0809001B" w:tentative="1">
      <w:start w:val="1"/>
      <w:numFmt w:val="lowerRoman"/>
      <w:lvlText w:val="%3."/>
      <w:lvlJc w:val="right"/>
      <w:pPr>
        <w:ind w:left="4080" w:hanging="180"/>
      </w:pPr>
    </w:lvl>
    <w:lvl w:ilvl="3" w:tplc="0809000F" w:tentative="1">
      <w:start w:val="1"/>
      <w:numFmt w:val="decimal"/>
      <w:lvlText w:val="%4."/>
      <w:lvlJc w:val="left"/>
      <w:pPr>
        <w:ind w:left="4800" w:hanging="360"/>
      </w:pPr>
    </w:lvl>
    <w:lvl w:ilvl="4" w:tplc="08090019" w:tentative="1">
      <w:start w:val="1"/>
      <w:numFmt w:val="lowerLetter"/>
      <w:lvlText w:val="%5."/>
      <w:lvlJc w:val="left"/>
      <w:pPr>
        <w:ind w:left="5520" w:hanging="360"/>
      </w:pPr>
    </w:lvl>
    <w:lvl w:ilvl="5" w:tplc="0809001B" w:tentative="1">
      <w:start w:val="1"/>
      <w:numFmt w:val="lowerRoman"/>
      <w:lvlText w:val="%6."/>
      <w:lvlJc w:val="right"/>
      <w:pPr>
        <w:ind w:left="6240" w:hanging="180"/>
      </w:pPr>
    </w:lvl>
    <w:lvl w:ilvl="6" w:tplc="0809000F" w:tentative="1">
      <w:start w:val="1"/>
      <w:numFmt w:val="decimal"/>
      <w:lvlText w:val="%7."/>
      <w:lvlJc w:val="left"/>
      <w:pPr>
        <w:ind w:left="6960" w:hanging="360"/>
      </w:pPr>
    </w:lvl>
    <w:lvl w:ilvl="7" w:tplc="08090019" w:tentative="1">
      <w:start w:val="1"/>
      <w:numFmt w:val="lowerLetter"/>
      <w:lvlText w:val="%8."/>
      <w:lvlJc w:val="left"/>
      <w:pPr>
        <w:ind w:left="7680" w:hanging="360"/>
      </w:pPr>
    </w:lvl>
    <w:lvl w:ilvl="8" w:tplc="0809001B" w:tentative="1">
      <w:start w:val="1"/>
      <w:numFmt w:val="lowerRoman"/>
      <w:lvlText w:val="%9."/>
      <w:lvlJc w:val="right"/>
      <w:pPr>
        <w:ind w:left="8400" w:hanging="180"/>
      </w:pPr>
    </w:lvl>
  </w:abstractNum>
  <w:abstractNum w:abstractNumId="1" w15:restartNumberingAfterBreak="0">
    <w:nsid w:val="01E72046"/>
    <w:multiLevelType w:val="multilevel"/>
    <w:tmpl w:val="955A3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45337B"/>
    <w:multiLevelType w:val="multilevel"/>
    <w:tmpl w:val="5DDAD0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104F06"/>
    <w:multiLevelType w:val="hybridMultilevel"/>
    <w:tmpl w:val="D78E20DA"/>
    <w:lvl w:ilvl="0" w:tplc="3C9C9E6A">
      <w:start w:val="1"/>
      <w:numFmt w:val="decimal"/>
      <w:lvlText w:val="%1."/>
      <w:lvlJc w:val="left"/>
      <w:pPr>
        <w:ind w:left="720" w:hanging="360"/>
      </w:pPr>
    </w:lvl>
    <w:lvl w:ilvl="1" w:tplc="CB5E927C">
      <w:start w:val="1"/>
      <w:numFmt w:val="lowerLetter"/>
      <w:lvlText w:val="%2)"/>
      <w:lvlJc w:val="left"/>
      <w:pPr>
        <w:ind w:left="1440" w:hanging="360"/>
      </w:pPr>
    </w:lvl>
    <w:lvl w:ilvl="2" w:tplc="1B7847D0">
      <w:start w:val="1"/>
      <w:numFmt w:val="lowerRoman"/>
      <w:lvlText w:val="%3."/>
      <w:lvlJc w:val="right"/>
      <w:pPr>
        <w:ind w:left="2160" w:hanging="180"/>
      </w:pPr>
    </w:lvl>
    <w:lvl w:ilvl="3" w:tplc="08090001">
      <w:start w:val="1"/>
      <w:numFmt w:val="bullet"/>
      <w:lvlText w:val=""/>
      <w:lvlJc w:val="left"/>
      <w:pPr>
        <w:ind w:left="2160" w:hanging="360"/>
      </w:pPr>
      <w:rPr>
        <w:rFonts w:ascii="Symbol" w:hAnsi="Symbol" w:hint="default"/>
      </w:rPr>
    </w:lvl>
    <w:lvl w:ilvl="4" w:tplc="08090001">
      <w:start w:val="1"/>
      <w:numFmt w:val="bullet"/>
      <w:lvlText w:val=""/>
      <w:lvlJc w:val="left"/>
      <w:pPr>
        <w:ind w:left="2160" w:hanging="360"/>
      </w:pPr>
      <w:rPr>
        <w:rFonts w:ascii="Symbol" w:hAnsi="Symbol" w:hint="default"/>
      </w:rPr>
    </w:lvl>
    <w:lvl w:ilvl="5" w:tplc="F906204C">
      <w:start w:val="1"/>
      <w:numFmt w:val="lowerRoman"/>
      <w:lvlText w:val="%6."/>
      <w:lvlJc w:val="right"/>
      <w:pPr>
        <w:ind w:left="4320" w:hanging="180"/>
      </w:pPr>
    </w:lvl>
    <w:lvl w:ilvl="6" w:tplc="44D065B0">
      <w:start w:val="1"/>
      <w:numFmt w:val="decimal"/>
      <w:lvlText w:val="%7."/>
      <w:lvlJc w:val="left"/>
      <w:pPr>
        <w:ind w:left="5040" w:hanging="360"/>
      </w:pPr>
    </w:lvl>
    <w:lvl w:ilvl="7" w:tplc="678286C2">
      <w:start w:val="1"/>
      <w:numFmt w:val="lowerLetter"/>
      <w:lvlText w:val="%8."/>
      <w:lvlJc w:val="left"/>
      <w:pPr>
        <w:ind w:left="5760" w:hanging="360"/>
      </w:pPr>
    </w:lvl>
    <w:lvl w:ilvl="8" w:tplc="41EC4886">
      <w:start w:val="1"/>
      <w:numFmt w:val="lowerRoman"/>
      <w:lvlText w:val="%9."/>
      <w:lvlJc w:val="right"/>
      <w:pPr>
        <w:ind w:left="6480" w:hanging="180"/>
      </w:pPr>
    </w:lvl>
  </w:abstractNum>
  <w:abstractNum w:abstractNumId="4" w15:restartNumberingAfterBreak="0">
    <w:nsid w:val="0E197761"/>
    <w:multiLevelType w:val="multilevel"/>
    <w:tmpl w:val="27F68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3952C1"/>
    <w:multiLevelType w:val="hybridMultilevel"/>
    <w:tmpl w:val="577A3890"/>
    <w:lvl w:ilvl="0" w:tplc="40A0C822">
      <w:start w:val="10"/>
      <w:numFmt w:val="decimal"/>
      <w:lvlText w:val="%1"/>
      <w:lvlJc w:val="left"/>
      <w:pPr>
        <w:ind w:left="1353" w:hanging="360"/>
      </w:pPr>
      <w:rPr>
        <w:rFonts w:hint="default"/>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15:restartNumberingAfterBreak="0">
    <w:nsid w:val="0FFC6F46"/>
    <w:multiLevelType w:val="multilevel"/>
    <w:tmpl w:val="3ED612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6560ED"/>
    <w:multiLevelType w:val="multilevel"/>
    <w:tmpl w:val="4C4EC4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2B088B"/>
    <w:multiLevelType w:val="hybridMultilevel"/>
    <w:tmpl w:val="E0E6823C"/>
    <w:lvl w:ilvl="0" w:tplc="A8FA303A">
      <w:start w:val="6"/>
      <w:numFmt w:val="decimal"/>
      <w:lvlText w:val="%1."/>
      <w:lvlJc w:val="left"/>
      <w:pPr>
        <w:ind w:left="720" w:hanging="360"/>
      </w:pPr>
    </w:lvl>
    <w:lvl w:ilvl="1" w:tplc="72FA4ECA">
      <w:start w:val="1"/>
      <w:numFmt w:val="lowerLetter"/>
      <w:lvlText w:val="%2."/>
      <w:lvlJc w:val="left"/>
      <w:pPr>
        <w:ind w:left="1440" w:hanging="360"/>
      </w:pPr>
    </w:lvl>
    <w:lvl w:ilvl="2" w:tplc="0DFE285A">
      <w:start w:val="1"/>
      <w:numFmt w:val="lowerRoman"/>
      <w:lvlText w:val="%3."/>
      <w:lvlJc w:val="right"/>
      <w:pPr>
        <w:ind w:left="2160" w:hanging="180"/>
      </w:pPr>
    </w:lvl>
    <w:lvl w:ilvl="3" w:tplc="7C901C74">
      <w:start w:val="1"/>
      <w:numFmt w:val="decimal"/>
      <w:lvlText w:val="%4."/>
      <w:lvlJc w:val="left"/>
      <w:pPr>
        <w:ind w:left="2880" w:hanging="360"/>
      </w:pPr>
    </w:lvl>
    <w:lvl w:ilvl="4" w:tplc="DFC08A8C">
      <w:start w:val="1"/>
      <w:numFmt w:val="lowerLetter"/>
      <w:lvlText w:val="%5."/>
      <w:lvlJc w:val="left"/>
      <w:pPr>
        <w:ind w:left="3600" w:hanging="360"/>
      </w:pPr>
    </w:lvl>
    <w:lvl w:ilvl="5" w:tplc="8BCA426C">
      <w:start w:val="1"/>
      <w:numFmt w:val="lowerRoman"/>
      <w:lvlText w:val="%6."/>
      <w:lvlJc w:val="right"/>
      <w:pPr>
        <w:ind w:left="4320" w:hanging="180"/>
      </w:pPr>
    </w:lvl>
    <w:lvl w:ilvl="6" w:tplc="B412B57E">
      <w:start w:val="1"/>
      <w:numFmt w:val="decimal"/>
      <w:lvlText w:val="%7."/>
      <w:lvlJc w:val="left"/>
      <w:pPr>
        <w:ind w:left="5040" w:hanging="360"/>
      </w:pPr>
    </w:lvl>
    <w:lvl w:ilvl="7" w:tplc="1AC44E12">
      <w:start w:val="1"/>
      <w:numFmt w:val="lowerLetter"/>
      <w:lvlText w:val="%8."/>
      <w:lvlJc w:val="left"/>
      <w:pPr>
        <w:ind w:left="5760" w:hanging="360"/>
      </w:pPr>
    </w:lvl>
    <w:lvl w:ilvl="8" w:tplc="63309FC0">
      <w:start w:val="1"/>
      <w:numFmt w:val="lowerRoman"/>
      <w:lvlText w:val="%9."/>
      <w:lvlJc w:val="right"/>
      <w:pPr>
        <w:ind w:left="6480" w:hanging="180"/>
      </w:pPr>
    </w:lvl>
  </w:abstractNum>
  <w:abstractNum w:abstractNumId="9" w15:restartNumberingAfterBreak="0">
    <w:nsid w:val="1E2E7F11"/>
    <w:multiLevelType w:val="hybridMultilevel"/>
    <w:tmpl w:val="F15C0188"/>
    <w:lvl w:ilvl="0" w:tplc="F9DE76D2">
      <w:start w:val="1"/>
      <w:numFmt w:val="bullet"/>
      <w:lvlText w:val=""/>
      <w:lvlJc w:val="left"/>
      <w:pPr>
        <w:ind w:left="720" w:hanging="360"/>
      </w:pPr>
      <w:rPr>
        <w:rFonts w:ascii="Symbol" w:hAnsi="Symbol" w:hint="default"/>
      </w:rPr>
    </w:lvl>
    <w:lvl w:ilvl="1" w:tplc="B5EE1D7E">
      <w:start w:val="1"/>
      <w:numFmt w:val="bullet"/>
      <w:lvlText w:val="o"/>
      <w:lvlJc w:val="left"/>
      <w:pPr>
        <w:ind w:left="1440" w:hanging="360"/>
      </w:pPr>
      <w:rPr>
        <w:rFonts w:ascii="Courier New" w:hAnsi="Courier New" w:hint="default"/>
      </w:rPr>
    </w:lvl>
    <w:lvl w:ilvl="2" w:tplc="B0D2E49C">
      <w:start w:val="1"/>
      <w:numFmt w:val="bullet"/>
      <w:lvlText w:val=""/>
      <w:lvlJc w:val="left"/>
      <w:pPr>
        <w:ind w:left="2160" w:hanging="360"/>
      </w:pPr>
      <w:rPr>
        <w:rFonts w:ascii="Wingdings" w:hAnsi="Wingdings" w:hint="default"/>
      </w:rPr>
    </w:lvl>
    <w:lvl w:ilvl="3" w:tplc="DFE4DF3A">
      <w:start w:val="1"/>
      <w:numFmt w:val="bullet"/>
      <w:lvlText w:val=""/>
      <w:lvlJc w:val="left"/>
      <w:pPr>
        <w:ind w:left="2880" w:hanging="360"/>
      </w:pPr>
      <w:rPr>
        <w:rFonts w:ascii="Symbol" w:hAnsi="Symbol" w:hint="default"/>
      </w:rPr>
    </w:lvl>
    <w:lvl w:ilvl="4" w:tplc="58ECD5C2">
      <w:start w:val="1"/>
      <w:numFmt w:val="bullet"/>
      <w:lvlText w:val="o"/>
      <w:lvlJc w:val="left"/>
      <w:pPr>
        <w:ind w:left="3600" w:hanging="360"/>
      </w:pPr>
      <w:rPr>
        <w:rFonts w:ascii="Courier New" w:hAnsi="Courier New" w:hint="default"/>
      </w:rPr>
    </w:lvl>
    <w:lvl w:ilvl="5" w:tplc="08C01234">
      <w:start w:val="1"/>
      <w:numFmt w:val="bullet"/>
      <w:lvlText w:val=""/>
      <w:lvlJc w:val="left"/>
      <w:pPr>
        <w:ind w:left="4320" w:hanging="360"/>
      </w:pPr>
      <w:rPr>
        <w:rFonts w:ascii="Wingdings" w:hAnsi="Wingdings" w:hint="default"/>
      </w:rPr>
    </w:lvl>
    <w:lvl w:ilvl="6" w:tplc="BA9C85B4">
      <w:start w:val="1"/>
      <w:numFmt w:val="bullet"/>
      <w:lvlText w:val=""/>
      <w:lvlJc w:val="left"/>
      <w:pPr>
        <w:ind w:left="5040" w:hanging="360"/>
      </w:pPr>
      <w:rPr>
        <w:rFonts w:ascii="Symbol" w:hAnsi="Symbol" w:hint="default"/>
      </w:rPr>
    </w:lvl>
    <w:lvl w:ilvl="7" w:tplc="DCFEAAA2">
      <w:start w:val="1"/>
      <w:numFmt w:val="bullet"/>
      <w:lvlText w:val="o"/>
      <w:lvlJc w:val="left"/>
      <w:pPr>
        <w:ind w:left="5760" w:hanging="360"/>
      </w:pPr>
      <w:rPr>
        <w:rFonts w:ascii="Courier New" w:hAnsi="Courier New" w:hint="default"/>
      </w:rPr>
    </w:lvl>
    <w:lvl w:ilvl="8" w:tplc="B1DE2A1C">
      <w:start w:val="1"/>
      <w:numFmt w:val="bullet"/>
      <w:lvlText w:val=""/>
      <w:lvlJc w:val="left"/>
      <w:pPr>
        <w:ind w:left="6480" w:hanging="360"/>
      </w:pPr>
      <w:rPr>
        <w:rFonts w:ascii="Wingdings" w:hAnsi="Wingdings" w:hint="default"/>
      </w:rPr>
    </w:lvl>
  </w:abstractNum>
  <w:abstractNum w:abstractNumId="10" w15:restartNumberingAfterBreak="0">
    <w:nsid w:val="1EE57791"/>
    <w:multiLevelType w:val="multilevel"/>
    <w:tmpl w:val="8F8434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89942A8"/>
    <w:multiLevelType w:val="multilevel"/>
    <w:tmpl w:val="D3482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AC915C8"/>
    <w:multiLevelType w:val="hybridMultilevel"/>
    <w:tmpl w:val="AD4CE2EC"/>
    <w:lvl w:ilvl="0" w:tplc="6874923C">
      <w:start w:val="3"/>
      <w:numFmt w:val="decimal"/>
      <w:lvlText w:val="%1."/>
      <w:lvlJc w:val="left"/>
      <w:pPr>
        <w:ind w:left="1352" w:hanging="360"/>
      </w:pPr>
      <w:rPr>
        <w:rFonts w:hint="default"/>
      </w:rPr>
    </w:lvl>
    <w:lvl w:ilvl="1" w:tplc="08090019">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3" w15:restartNumberingAfterBreak="0">
    <w:nsid w:val="3A36674B"/>
    <w:multiLevelType w:val="multilevel"/>
    <w:tmpl w:val="DC66B4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A9A65E4"/>
    <w:multiLevelType w:val="multilevel"/>
    <w:tmpl w:val="69FEA828"/>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5" w15:restartNumberingAfterBreak="0">
    <w:nsid w:val="3D552914"/>
    <w:multiLevelType w:val="hybridMultilevel"/>
    <w:tmpl w:val="896C5A26"/>
    <w:lvl w:ilvl="0" w:tplc="2AD6A64A">
      <w:start w:val="1"/>
      <w:numFmt w:val="lowerLetter"/>
      <w:lvlText w:val="(%1)"/>
      <w:lvlJc w:val="left"/>
      <w:pPr>
        <w:ind w:left="1920" w:hanging="360"/>
      </w:pPr>
      <w:rPr>
        <w:rFonts w:hint="default"/>
      </w:rPr>
    </w:lvl>
    <w:lvl w:ilvl="1" w:tplc="0809001B">
      <w:start w:val="1"/>
      <w:numFmt w:val="lowerRoman"/>
      <w:lvlText w:val="%2."/>
      <w:lvlJc w:val="righ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6" w15:restartNumberingAfterBreak="0">
    <w:nsid w:val="3F6E115A"/>
    <w:multiLevelType w:val="hybridMultilevel"/>
    <w:tmpl w:val="C660F400"/>
    <w:lvl w:ilvl="0" w:tplc="A5A08CDC">
      <w:start w:val="1"/>
      <w:numFmt w:val="decimal"/>
      <w:lvlText w:val="%1."/>
      <w:lvlJc w:val="left"/>
      <w:pPr>
        <w:ind w:left="-20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955695"/>
    <w:multiLevelType w:val="hybridMultilevel"/>
    <w:tmpl w:val="7B4A2778"/>
    <w:lvl w:ilvl="0" w:tplc="A5A08CDC">
      <w:start w:val="1"/>
      <w:numFmt w:val="decimal"/>
      <w:lvlText w:val="%1."/>
      <w:lvlJc w:val="left"/>
      <w:pPr>
        <w:ind w:left="360" w:hanging="360"/>
      </w:pPr>
    </w:lvl>
    <w:lvl w:ilvl="1" w:tplc="7090DC4A">
      <w:start w:val="1"/>
      <w:numFmt w:val="lowerLetter"/>
      <w:lvlText w:val="(%2)"/>
      <w:lvlJc w:val="left"/>
      <w:pPr>
        <w:ind w:left="1080" w:hanging="360"/>
      </w:pPr>
      <w:rPr>
        <w:rFonts w:asciiTheme="minorHAnsi" w:eastAsiaTheme="minorHAnsi" w:hAnsiTheme="minorHAnsi" w:cs="Times New Roman"/>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172962"/>
    <w:multiLevelType w:val="hybridMultilevel"/>
    <w:tmpl w:val="9F3EAA02"/>
    <w:lvl w:ilvl="0" w:tplc="929C192C">
      <w:numFmt w:val="none"/>
      <w:lvlText w:val=""/>
      <w:lvlJc w:val="left"/>
      <w:pPr>
        <w:tabs>
          <w:tab w:val="num" w:pos="360"/>
        </w:tabs>
      </w:pPr>
    </w:lvl>
    <w:lvl w:ilvl="1" w:tplc="27C043F4">
      <w:start w:val="1"/>
      <w:numFmt w:val="lowerLetter"/>
      <w:lvlText w:val="%2."/>
      <w:lvlJc w:val="left"/>
      <w:pPr>
        <w:ind w:left="2160" w:hanging="360"/>
      </w:pPr>
    </w:lvl>
    <w:lvl w:ilvl="2" w:tplc="657E18C0">
      <w:start w:val="1"/>
      <w:numFmt w:val="lowerRoman"/>
      <w:lvlText w:val="%3."/>
      <w:lvlJc w:val="right"/>
      <w:pPr>
        <w:ind w:left="2880" w:hanging="180"/>
      </w:pPr>
    </w:lvl>
    <w:lvl w:ilvl="3" w:tplc="EF4CF8AA">
      <w:start w:val="1"/>
      <w:numFmt w:val="decimal"/>
      <w:lvlText w:val="%4."/>
      <w:lvlJc w:val="left"/>
      <w:pPr>
        <w:ind w:left="3600" w:hanging="360"/>
      </w:pPr>
    </w:lvl>
    <w:lvl w:ilvl="4" w:tplc="43D6FC56">
      <w:start w:val="1"/>
      <w:numFmt w:val="lowerLetter"/>
      <w:lvlText w:val="%5."/>
      <w:lvlJc w:val="left"/>
      <w:pPr>
        <w:ind w:left="4320" w:hanging="360"/>
      </w:pPr>
    </w:lvl>
    <w:lvl w:ilvl="5" w:tplc="27040AA8">
      <w:start w:val="1"/>
      <w:numFmt w:val="lowerRoman"/>
      <w:lvlText w:val="%6."/>
      <w:lvlJc w:val="right"/>
      <w:pPr>
        <w:ind w:left="5040" w:hanging="180"/>
      </w:pPr>
    </w:lvl>
    <w:lvl w:ilvl="6" w:tplc="1C9AB412">
      <w:start w:val="1"/>
      <w:numFmt w:val="decimal"/>
      <w:lvlText w:val="%7."/>
      <w:lvlJc w:val="left"/>
      <w:pPr>
        <w:ind w:left="5760" w:hanging="360"/>
      </w:pPr>
    </w:lvl>
    <w:lvl w:ilvl="7" w:tplc="95B839E4">
      <w:start w:val="1"/>
      <w:numFmt w:val="lowerLetter"/>
      <w:lvlText w:val="%8."/>
      <w:lvlJc w:val="left"/>
      <w:pPr>
        <w:ind w:left="6480" w:hanging="360"/>
      </w:pPr>
    </w:lvl>
    <w:lvl w:ilvl="8" w:tplc="278457A2">
      <w:start w:val="1"/>
      <w:numFmt w:val="lowerRoman"/>
      <w:lvlText w:val="%9."/>
      <w:lvlJc w:val="right"/>
      <w:pPr>
        <w:ind w:left="7200" w:hanging="180"/>
      </w:pPr>
    </w:lvl>
  </w:abstractNum>
  <w:abstractNum w:abstractNumId="19" w15:restartNumberingAfterBreak="0">
    <w:nsid w:val="4CF935F3"/>
    <w:multiLevelType w:val="multilevel"/>
    <w:tmpl w:val="B7060E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E7C3F68"/>
    <w:multiLevelType w:val="hybridMultilevel"/>
    <w:tmpl w:val="7BB0A67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1" w15:restartNumberingAfterBreak="0">
    <w:nsid w:val="5A11036C"/>
    <w:multiLevelType w:val="hybridMultilevel"/>
    <w:tmpl w:val="E7567DE2"/>
    <w:lvl w:ilvl="0" w:tplc="C798B238">
      <w:start w:val="1"/>
      <w:numFmt w:val="bullet"/>
      <w:lvlText w:val=""/>
      <w:lvlJc w:val="left"/>
      <w:pPr>
        <w:ind w:left="1440" w:hanging="360"/>
      </w:pPr>
      <w:rPr>
        <w:rFonts w:ascii="Symbol" w:hAnsi="Symbol" w:hint="default"/>
      </w:rPr>
    </w:lvl>
    <w:lvl w:ilvl="1" w:tplc="BB983482">
      <w:start w:val="1"/>
      <w:numFmt w:val="bullet"/>
      <w:lvlText w:val="o"/>
      <w:lvlJc w:val="left"/>
      <w:pPr>
        <w:ind w:left="2160" w:hanging="360"/>
      </w:pPr>
      <w:rPr>
        <w:rFonts w:ascii="Courier New" w:hAnsi="Courier New" w:hint="default"/>
      </w:rPr>
    </w:lvl>
    <w:lvl w:ilvl="2" w:tplc="D554A876">
      <w:start w:val="1"/>
      <w:numFmt w:val="bullet"/>
      <w:lvlText w:val=""/>
      <w:lvlJc w:val="left"/>
      <w:pPr>
        <w:ind w:left="2880" w:hanging="360"/>
      </w:pPr>
      <w:rPr>
        <w:rFonts w:ascii="Wingdings" w:hAnsi="Wingdings" w:hint="default"/>
      </w:rPr>
    </w:lvl>
    <w:lvl w:ilvl="3" w:tplc="4C88964A">
      <w:start w:val="1"/>
      <w:numFmt w:val="bullet"/>
      <w:lvlText w:val=""/>
      <w:lvlJc w:val="left"/>
      <w:pPr>
        <w:ind w:left="3600" w:hanging="360"/>
      </w:pPr>
      <w:rPr>
        <w:rFonts w:ascii="Symbol" w:hAnsi="Symbol" w:hint="default"/>
      </w:rPr>
    </w:lvl>
    <w:lvl w:ilvl="4" w:tplc="3F48141E">
      <w:start w:val="1"/>
      <w:numFmt w:val="bullet"/>
      <w:lvlText w:val="o"/>
      <w:lvlJc w:val="left"/>
      <w:pPr>
        <w:ind w:left="4320" w:hanging="360"/>
      </w:pPr>
      <w:rPr>
        <w:rFonts w:ascii="Courier New" w:hAnsi="Courier New" w:hint="default"/>
      </w:rPr>
    </w:lvl>
    <w:lvl w:ilvl="5" w:tplc="26D41C22">
      <w:start w:val="1"/>
      <w:numFmt w:val="bullet"/>
      <w:lvlText w:val=""/>
      <w:lvlJc w:val="left"/>
      <w:pPr>
        <w:ind w:left="5040" w:hanging="360"/>
      </w:pPr>
      <w:rPr>
        <w:rFonts w:ascii="Wingdings" w:hAnsi="Wingdings" w:hint="default"/>
      </w:rPr>
    </w:lvl>
    <w:lvl w:ilvl="6" w:tplc="CB865590">
      <w:start w:val="1"/>
      <w:numFmt w:val="bullet"/>
      <w:lvlText w:val=""/>
      <w:lvlJc w:val="left"/>
      <w:pPr>
        <w:ind w:left="5760" w:hanging="360"/>
      </w:pPr>
      <w:rPr>
        <w:rFonts w:ascii="Symbol" w:hAnsi="Symbol" w:hint="default"/>
      </w:rPr>
    </w:lvl>
    <w:lvl w:ilvl="7" w:tplc="F87C3780">
      <w:start w:val="1"/>
      <w:numFmt w:val="bullet"/>
      <w:lvlText w:val="o"/>
      <w:lvlJc w:val="left"/>
      <w:pPr>
        <w:ind w:left="6480" w:hanging="360"/>
      </w:pPr>
      <w:rPr>
        <w:rFonts w:ascii="Courier New" w:hAnsi="Courier New" w:hint="default"/>
      </w:rPr>
    </w:lvl>
    <w:lvl w:ilvl="8" w:tplc="746E0BA4">
      <w:start w:val="1"/>
      <w:numFmt w:val="bullet"/>
      <w:lvlText w:val=""/>
      <w:lvlJc w:val="left"/>
      <w:pPr>
        <w:ind w:left="7200" w:hanging="360"/>
      </w:pPr>
      <w:rPr>
        <w:rFonts w:ascii="Wingdings" w:hAnsi="Wingdings" w:hint="default"/>
      </w:rPr>
    </w:lvl>
  </w:abstractNum>
  <w:abstractNum w:abstractNumId="22" w15:restartNumberingAfterBreak="0">
    <w:nsid w:val="62023DCF"/>
    <w:multiLevelType w:val="hybridMultilevel"/>
    <w:tmpl w:val="14B26230"/>
    <w:lvl w:ilvl="0" w:tplc="AE36DE42">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3" w15:restartNumberingAfterBreak="0">
    <w:nsid w:val="64637CE8"/>
    <w:multiLevelType w:val="multilevel"/>
    <w:tmpl w:val="5D54E5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9D14240"/>
    <w:multiLevelType w:val="hybridMultilevel"/>
    <w:tmpl w:val="B538B63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71547F53"/>
    <w:multiLevelType w:val="hybridMultilevel"/>
    <w:tmpl w:val="F150139C"/>
    <w:lvl w:ilvl="0" w:tplc="B87A9E44">
      <w:start w:val="1"/>
      <w:numFmt w:val="decimal"/>
      <w:lvlText w:val="%1."/>
      <w:lvlJc w:val="left"/>
      <w:pPr>
        <w:ind w:left="720" w:hanging="360"/>
      </w:pPr>
    </w:lvl>
    <w:lvl w:ilvl="1" w:tplc="35BCF9A8">
      <w:start w:val="1"/>
      <w:numFmt w:val="lowerLetter"/>
      <w:lvlText w:val="%2)"/>
      <w:lvlJc w:val="left"/>
      <w:pPr>
        <w:ind w:left="1440" w:hanging="360"/>
      </w:pPr>
    </w:lvl>
    <w:lvl w:ilvl="2" w:tplc="2AEE6872">
      <w:start w:val="1"/>
      <w:numFmt w:val="lowerRoman"/>
      <w:lvlText w:val="%3."/>
      <w:lvlJc w:val="right"/>
      <w:pPr>
        <w:ind w:left="2160" w:hanging="180"/>
      </w:pPr>
    </w:lvl>
    <w:lvl w:ilvl="3" w:tplc="5BD679F6">
      <w:start w:val="1"/>
      <w:numFmt w:val="decimal"/>
      <w:lvlText w:val="%4."/>
      <w:lvlJc w:val="left"/>
      <w:pPr>
        <w:ind w:left="2880" w:hanging="360"/>
      </w:pPr>
    </w:lvl>
    <w:lvl w:ilvl="4" w:tplc="74928E26">
      <w:start w:val="1"/>
      <w:numFmt w:val="lowerLetter"/>
      <w:lvlText w:val="%5."/>
      <w:lvlJc w:val="left"/>
      <w:pPr>
        <w:ind w:left="3600" w:hanging="360"/>
      </w:pPr>
    </w:lvl>
    <w:lvl w:ilvl="5" w:tplc="CC683FDA">
      <w:start w:val="1"/>
      <w:numFmt w:val="lowerRoman"/>
      <w:lvlText w:val="%6."/>
      <w:lvlJc w:val="right"/>
      <w:pPr>
        <w:ind w:left="4320" w:hanging="180"/>
      </w:pPr>
    </w:lvl>
    <w:lvl w:ilvl="6" w:tplc="E76CDF6E">
      <w:start w:val="1"/>
      <w:numFmt w:val="decimal"/>
      <w:lvlText w:val="%7."/>
      <w:lvlJc w:val="left"/>
      <w:pPr>
        <w:ind w:left="5040" w:hanging="360"/>
      </w:pPr>
    </w:lvl>
    <w:lvl w:ilvl="7" w:tplc="3702BFC6">
      <w:start w:val="1"/>
      <w:numFmt w:val="lowerLetter"/>
      <w:lvlText w:val="%8."/>
      <w:lvlJc w:val="left"/>
      <w:pPr>
        <w:ind w:left="5760" w:hanging="360"/>
      </w:pPr>
    </w:lvl>
    <w:lvl w:ilvl="8" w:tplc="C3924594">
      <w:start w:val="1"/>
      <w:numFmt w:val="lowerRoman"/>
      <w:lvlText w:val="%9."/>
      <w:lvlJc w:val="right"/>
      <w:pPr>
        <w:ind w:left="6480" w:hanging="180"/>
      </w:pPr>
    </w:lvl>
  </w:abstractNum>
  <w:abstractNum w:abstractNumId="26" w15:restartNumberingAfterBreak="0">
    <w:nsid w:val="71BF7EBF"/>
    <w:multiLevelType w:val="multilevel"/>
    <w:tmpl w:val="4F68D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4791CCB"/>
    <w:multiLevelType w:val="hybridMultilevel"/>
    <w:tmpl w:val="A6A0F482"/>
    <w:lvl w:ilvl="0" w:tplc="A358F656">
      <w:start w:val="1"/>
      <w:numFmt w:val="bullet"/>
      <w:lvlText w:val=""/>
      <w:lvlJc w:val="left"/>
      <w:pPr>
        <w:ind w:left="720" w:hanging="360"/>
      </w:pPr>
      <w:rPr>
        <w:rFonts w:ascii="Symbol" w:hAnsi="Symbol" w:hint="default"/>
      </w:rPr>
    </w:lvl>
    <w:lvl w:ilvl="1" w:tplc="02A4BDBC">
      <w:start w:val="1"/>
      <w:numFmt w:val="bullet"/>
      <w:lvlText w:val=""/>
      <w:lvlJc w:val="left"/>
      <w:pPr>
        <w:ind w:left="1440" w:hanging="360"/>
      </w:pPr>
      <w:rPr>
        <w:rFonts w:ascii="Symbol" w:hAnsi="Symbol" w:hint="default"/>
      </w:rPr>
    </w:lvl>
    <w:lvl w:ilvl="2" w:tplc="533231B0">
      <w:start w:val="1"/>
      <w:numFmt w:val="bullet"/>
      <w:lvlText w:val=""/>
      <w:lvlJc w:val="left"/>
      <w:pPr>
        <w:ind w:left="2160" w:hanging="360"/>
      </w:pPr>
      <w:rPr>
        <w:rFonts w:ascii="Wingdings" w:hAnsi="Wingdings" w:hint="default"/>
      </w:rPr>
    </w:lvl>
    <w:lvl w:ilvl="3" w:tplc="84E862AA">
      <w:start w:val="1"/>
      <w:numFmt w:val="bullet"/>
      <w:lvlText w:val=""/>
      <w:lvlJc w:val="left"/>
      <w:pPr>
        <w:ind w:left="2880" w:hanging="360"/>
      </w:pPr>
      <w:rPr>
        <w:rFonts w:ascii="Symbol" w:hAnsi="Symbol" w:hint="default"/>
      </w:rPr>
    </w:lvl>
    <w:lvl w:ilvl="4" w:tplc="749C1F6A">
      <w:start w:val="1"/>
      <w:numFmt w:val="bullet"/>
      <w:lvlText w:val="o"/>
      <w:lvlJc w:val="left"/>
      <w:pPr>
        <w:ind w:left="3600" w:hanging="360"/>
      </w:pPr>
      <w:rPr>
        <w:rFonts w:ascii="Courier New" w:hAnsi="Courier New" w:hint="default"/>
      </w:rPr>
    </w:lvl>
    <w:lvl w:ilvl="5" w:tplc="6B24CFD8">
      <w:start w:val="1"/>
      <w:numFmt w:val="bullet"/>
      <w:lvlText w:val=""/>
      <w:lvlJc w:val="left"/>
      <w:pPr>
        <w:ind w:left="4320" w:hanging="360"/>
      </w:pPr>
      <w:rPr>
        <w:rFonts w:ascii="Wingdings" w:hAnsi="Wingdings" w:hint="default"/>
      </w:rPr>
    </w:lvl>
    <w:lvl w:ilvl="6" w:tplc="46B057A0">
      <w:start w:val="1"/>
      <w:numFmt w:val="bullet"/>
      <w:lvlText w:val=""/>
      <w:lvlJc w:val="left"/>
      <w:pPr>
        <w:ind w:left="5040" w:hanging="360"/>
      </w:pPr>
      <w:rPr>
        <w:rFonts w:ascii="Symbol" w:hAnsi="Symbol" w:hint="default"/>
      </w:rPr>
    </w:lvl>
    <w:lvl w:ilvl="7" w:tplc="1CC07308">
      <w:start w:val="1"/>
      <w:numFmt w:val="bullet"/>
      <w:lvlText w:val="o"/>
      <w:lvlJc w:val="left"/>
      <w:pPr>
        <w:ind w:left="5760" w:hanging="360"/>
      </w:pPr>
      <w:rPr>
        <w:rFonts w:ascii="Courier New" w:hAnsi="Courier New" w:hint="default"/>
      </w:rPr>
    </w:lvl>
    <w:lvl w:ilvl="8" w:tplc="75DABB90">
      <w:start w:val="1"/>
      <w:numFmt w:val="bullet"/>
      <w:lvlText w:val=""/>
      <w:lvlJc w:val="left"/>
      <w:pPr>
        <w:ind w:left="6480" w:hanging="360"/>
      </w:pPr>
      <w:rPr>
        <w:rFonts w:ascii="Wingdings" w:hAnsi="Wingdings" w:hint="default"/>
      </w:rPr>
    </w:lvl>
  </w:abstractNum>
  <w:abstractNum w:abstractNumId="28" w15:restartNumberingAfterBreak="0">
    <w:nsid w:val="7B62398A"/>
    <w:multiLevelType w:val="hybridMultilevel"/>
    <w:tmpl w:val="A88C956A"/>
    <w:lvl w:ilvl="0" w:tplc="2666A45A">
      <w:start w:val="3"/>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4594051">
    <w:abstractNumId w:val="27"/>
  </w:num>
  <w:num w:numId="2" w16cid:durableId="462116060">
    <w:abstractNumId w:val="8"/>
  </w:num>
  <w:num w:numId="3" w16cid:durableId="1463770112">
    <w:abstractNumId w:val="3"/>
  </w:num>
  <w:num w:numId="4" w16cid:durableId="1810516748">
    <w:abstractNumId w:val="18"/>
  </w:num>
  <w:num w:numId="5" w16cid:durableId="1436709598">
    <w:abstractNumId w:val="9"/>
  </w:num>
  <w:num w:numId="6" w16cid:durableId="1216504956">
    <w:abstractNumId w:val="25"/>
  </w:num>
  <w:num w:numId="7" w16cid:durableId="420370698">
    <w:abstractNumId w:val="21"/>
  </w:num>
  <w:num w:numId="8" w16cid:durableId="1767529722">
    <w:abstractNumId w:val="17"/>
  </w:num>
  <w:num w:numId="9" w16cid:durableId="19904787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7984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81382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1681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4023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4712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6713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6202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34640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60899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01822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2112100">
    <w:abstractNumId w:val="28"/>
  </w:num>
  <w:num w:numId="21" w16cid:durableId="509948113">
    <w:abstractNumId w:val="12"/>
  </w:num>
  <w:num w:numId="22" w16cid:durableId="1082291775">
    <w:abstractNumId w:val="5"/>
  </w:num>
  <w:num w:numId="23" w16cid:durableId="2718627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8662147">
    <w:abstractNumId w:val="22"/>
  </w:num>
  <w:num w:numId="25" w16cid:durableId="1664816161">
    <w:abstractNumId w:val="15"/>
  </w:num>
  <w:num w:numId="26" w16cid:durableId="16199085">
    <w:abstractNumId w:val="0"/>
  </w:num>
  <w:num w:numId="27" w16cid:durableId="958730375">
    <w:abstractNumId w:val="16"/>
  </w:num>
  <w:num w:numId="28" w16cid:durableId="81414167">
    <w:abstractNumId w:val="24"/>
  </w:num>
  <w:num w:numId="29" w16cid:durableId="19613022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9E"/>
    <w:rsid w:val="000063BA"/>
    <w:rsid w:val="0001276B"/>
    <w:rsid w:val="000131D3"/>
    <w:rsid w:val="000229DD"/>
    <w:rsid w:val="00026CA4"/>
    <w:rsid w:val="0003500A"/>
    <w:rsid w:val="00037AB6"/>
    <w:rsid w:val="00053A70"/>
    <w:rsid w:val="00053ACA"/>
    <w:rsid w:val="00071863"/>
    <w:rsid w:val="00083C63"/>
    <w:rsid w:val="00084297"/>
    <w:rsid w:val="00096142"/>
    <w:rsid w:val="000962EB"/>
    <w:rsid w:val="000A4937"/>
    <w:rsid w:val="000A50EF"/>
    <w:rsid w:val="000A5506"/>
    <w:rsid w:val="000E65A1"/>
    <w:rsid w:val="00103E72"/>
    <w:rsid w:val="001067F7"/>
    <w:rsid w:val="001101D2"/>
    <w:rsid w:val="0013407A"/>
    <w:rsid w:val="0014563B"/>
    <w:rsid w:val="0014711A"/>
    <w:rsid w:val="0016317C"/>
    <w:rsid w:val="00170950"/>
    <w:rsid w:val="00176747"/>
    <w:rsid w:val="00182BDD"/>
    <w:rsid w:val="00194E48"/>
    <w:rsid w:val="001958B7"/>
    <w:rsid w:val="001A1AAF"/>
    <w:rsid w:val="001C1747"/>
    <w:rsid w:val="001C6916"/>
    <w:rsid w:val="001D0EE0"/>
    <w:rsid w:val="001D4603"/>
    <w:rsid w:val="001D4F5D"/>
    <w:rsid w:val="001F0788"/>
    <w:rsid w:val="0021645E"/>
    <w:rsid w:val="00222DF9"/>
    <w:rsid w:val="002231E4"/>
    <w:rsid w:val="00240C34"/>
    <w:rsid w:val="002416E0"/>
    <w:rsid w:val="002431B8"/>
    <w:rsid w:val="0024768B"/>
    <w:rsid w:val="00257F4F"/>
    <w:rsid w:val="002A1AE5"/>
    <w:rsid w:val="002A1AF5"/>
    <w:rsid w:val="00305557"/>
    <w:rsid w:val="00324370"/>
    <w:rsid w:val="003445A0"/>
    <w:rsid w:val="00357C75"/>
    <w:rsid w:val="0037146B"/>
    <w:rsid w:val="00377152"/>
    <w:rsid w:val="00384A57"/>
    <w:rsid w:val="003B4178"/>
    <w:rsid w:val="003D434F"/>
    <w:rsid w:val="003D56DF"/>
    <w:rsid w:val="00402719"/>
    <w:rsid w:val="00455128"/>
    <w:rsid w:val="00455CF0"/>
    <w:rsid w:val="00463B4F"/>
    <w:rsid w:val="0046770B"/>
    <w:rsid w:val="0047165D"/>
    <w:rsid w:val="00480A9E"/>
    <w:rsid w:val="004818B1"/>
    <w:rsid w:val="00483BEA"/>
    <w:rsid w:val="00484562"/>
    <w:rsid w:val="004A26CA"/>
    <w:rsid w:val="004A28BE"/>
    <w:rsid w:val="004A4DAF"/>
    <w:rsid w:val="004B4A2B"/>
    <w:rsid w:val="004B7ED5"/>
    <w:rsid w:val="004C292E"/>
    <w:rsid w:val="004C62FC"/>
    <w:rsid w:val="004C6DC0"/>
    <w:rsid w:val="004E7E28"/>
    <w:rsid w:val="004F5EDD"/>
    <w:rsid w:val="004F7376"/>
    <w:rsid w:val="004F768E"/>
    <w:rsid w:val="00512E16"/>
    <w:rsid w:val="005164D5"/>
    <w:rsid w:val="00523C97"/>
    <w:rsid w:val="0052456C"/>
    <w:rsid w:val="00531E7A"/>
    <w:rsid w:val="005479D8"/>
    <w:rsid w:val="0055379E"/>
    <w:rsid w:val="005542D1"/>
    <w:rsid w:val="00555C69"/>
    <w:rsid w:val="00556C59"/>
    <w:rsid w:val="00567DB7"/>
    <w:rsid w:val="00570AA3"/>
    <w:rsid w:val="0059416D"/>
    <w:rsid w:val="00596E20"/>
    <w:rsid w:val="005B4F87"/>
    <w:rsid w:val="005B6220"/>
    <w:rsid w:val="005B6E50"/>
    <w:rsid w:val="005D2240"/>
    <w:rsid w:val="005D2B43"/>
    <w:rsid w:val="005E2656"/>
    <w:rsid w:val="005F01A5"/>
    <w:rsid w:val="00601BB5"/>
    <w:rsid w:val="00606B8E"/>
    <w:rsid w:val="00610A96"/>
    <w:rsid w:val="00612033"/>
    <w:rsid w:val="00612F64"/>
    <w:rsid w:val="00620C0C"/>
    <w:rsid w:val="0062697B"/>
    <w:rsid w:val="006321C5"/>
    <w:rsid w:val="006329FF"/>
    <w:rsid w:val="00642DBA"/>
    <w:rsid w:val="006533AD"/>
    <w:rsid w:val="00657B0F"/>
    <w:rsid w:val="00666A7F"/>
    <w:rsid w:val="006812FC"/>
    <w:rsid w:val="0068236E"/>
    <w:rsid w:val="006A5111"/>
    <w:rsid w:val="006B2682"/>
    <w:rsid w:val="006D4E4B"/>
    <w:rsid w:val="006E5807"/>
    <w:rsid w:val="006E722A"/>
    <w:rsid w:val="006F3F9C"/>
    <w:rsid w:val="00701530"/>
    <w:rsid w:val="0072691D"/>
    <w:rsid w:val="0073270A"/>
    <w:rsid w:val="007354A6"/>
    <w:rsid w:val="007415EE"/>
    <w:rsid w:val="007724E5"/>
    <w:rsid w:val="0078478E"/>
    <w:rsid w:val="00784E1D"/>
    <w:rsid w:val="007A6995"/>
    <w:rsid w:val="007B101B"/>
    <w:rsid w:val="007C5DBC"/>
    <w:rsid w:val="007E52A3"/>
    <w:rsid w:val="00812B98"/>
    <w:rsid w:val="00817AD3"/>
    <w:rsid w:val="00827AE8"/>
    <w:rsid w:val="00830A73"/>
    <w:rsid w:val="0083488F"/>
    <w:rsid w:val="00871AE3"/>
    <w:rsid w:val="008722D3"/>
    <w:rsid w:val="00886698"/>
    <w:rsid w:val="0089605A"/>
    <w:rsid w:val="008A2E24"/>
    <w:rsid w:val="008C3C12"/>
    <w:rsid w:val="008D2BD6"/>
    <w:rsid w:val="008D35BE"/>
    <w:rsid w:val="008D7E77"/>
    <w:rsid w:val="008E54E6"/>
    <w:rsid w:val="008E70EE"/>
    <w:rsid w:val="008F0763"/>
    <w:rsid w:val="008F1202"/>
    <w:rsid w:val="008F1815"/>
    <w:rsid w:val="009006D1"/>
    <w:rsid w:val="009025F2"/>
    <w:rsid w:val="0090483C"/>
    <w:rsid w:val="00911022"/>
    <w:rsid w:val="00913943"/>
    <w:rsid w:val="00925BE8"/>
    <w:rsid w:val="0093166A"/>
    <w:rsid w:val="00935547"/>
    <w:rsid w:val="009425E8"/>
    <w:rsid w:val="00972ECD"/>
    <w:rsid w:val="009813A1"/>
    <w:rsid w:val="009821DA"/>
    <w:rsid w:val="00986F08"/>
    <w:rsid w:val="009876A8"/>
    <w:rsid w:val="00992123"/>
    <w:rsid w:val="00993F63"/>
    <w:rsid w:val="00994BFB"/>
    <w:rsid w:val="00997C4B"/>
    <w:rsid w:val="009B3BF7"/>
    <w:rsid w:val="009C1FF0"/>
    <w:rsid w:val="009C7CAB"/>
    <w:rsid w:val="009D0C5C"/>
    <w:rsid w:val="009D0F15"/>
    <w:rsid w:val="009D1EDB"/>
    <w:rsid w:val="009D7AD2"/>
    <w:rsid w:val="009E098D"/>
    <w:rsid w:val="009E1809"/>
    <w:rsid w:val="009E4BC4"/>
    <w:rsid w:val="009F0B6D"/>
    <w:rsid w:val="00A006D3"/>
    <w:rsid w:val="00A06966"/>
    <w:rsid w:val="00A14768"/>
    <w:rsid w:val="00A22EAA"/>
    <w:rsid w:val="00A2736F"/>
    <w:rsid w:val="00A30DFA"/>
    <w:rsid w:val="00A3705C"/>
    <w:rsid w:val="00A40177"/>
    <w:rsid w:val="00A4062B"/>
    <w:rsid w:val="00A419FA"/>
    <w:rsid w:val="00A4382D"/>
    <w:rsid w:val="00A558C2"/>
    <w:rsid w:val="00A57148"/>
    <w:rsid w:val="00A754A0"/>
    <w:rsid w:val="00A81F77"/>
    <w:rsid w:val="00AB4C77"/>
    <w:rsid w:val="00AC095A"/>
    <w:rsid w:val="00AD2C4A"/>
    <w:rsid w:val="00AF56A8"/>
    <w:rsid w:val="00B21275"/>
    <w:rsid w:val="00B42D0A"/>
    <w:rsid w:val="00B52DDB"/>
    <w:rsid w:val="00B5336D"/>
    <w:rsid w:val="00B66605"/>
    <w:rsid w:val="00B73605"/>
    <w:rsid w:val="00BA21F8"/>
    <w:rsid w:val="00BA244E"/>
    <w:rsid w:val="00BC25C1"/>
    <w:rsid w:val="00BE2710"/>
    <w:rsid w:val="00BF2570"/>
    <w:rsid w:val="00C026E4"/>
    <w:rsid w:val="00C035A9"/>
    <w:rsid w:val="00C10A5E"/>
    <w:rsid w:val="00C42DE1"/>
    <w:rsid w:val="00C43024"/>
    <w:rsid w:val="00C57107"/>
    <w:rsid w:val="00C72D03"/>
    <w:rsid w:val="00CA3242"/>
    <w:rsid w:val="00CA3AF9"/>
    <w:rsid w:val="00CA5F12"/>
    <w:rsid w:val="00CB6EF5"/>
    <w:rsid w:val="00CC7FD5"/>
    <w:rsid w:val="00CE2E59"/>
    <w:rsid w:val="00D01DEF"/>
    <w:rsid w:val="00D03117"/>
    <w:rsid w:val="00D14694"/>
    <w:rsid w:val="00D16D93"/>
    <w:rsid w:val="00D266EA"/>
    <w:rsid w:val="00D31F04"/>
    <w:rsid w:val="00D4190C"/>
    <w:rsid w:val="00D45AE8"/>
    <w:rsid w:val="00D54163"/>
    <w:rsid w:val="00D81B55"/>
    <w:rsid w:val="00D9686E"/>
    <w:rsid w:val="00DB450A"/>
    <w:rsid w:val="00DC79B8"/>
    <w:rsid w:val="00DD2BF7"/>
    <w:rsid w:val="00DE2B8F"/>
    <w:rsid w:val="00DE46F8"/>
    <w:rsid w:val="00E215BA"/>
    <w:rsid w:val="00E22874"/>
    <w:rsid w:val="00E26727"/>
    <w:rsid w:val="00E27E4B"/>
    <w:rsid w:val="00E321B1"/>
    <w:rsid w:val="00E466BA"/>
    <w:rsid w:val="00E50B29"/>
    <w:rsid w:val="00E7297A"/>
    <w:rsid w:val="00E87606"/>
    <w:rsid w:val="00EA1B27"/>
    <w:rsid w:val="00EA3732"/>
    <w:rsid w:val="00EB0BA6"/>
    <w:rsid w:val="00EB3633"/>
    <w:rsid w:val="00EB49C4"/>
    <w:rsid w:val="00EB7EBC"/>
    <w:rsid w:val="00ED6F8F"/>
    <w:rsid w:val="00EF7AC2"/>
    <w:rsid w:val="00F07B43"/>
    <w:rsid w:val="00F15D4B"/>
    <w:rsid w:val="00F163A6"/>
    <w:rsid w:val="00F27B35"/>
    <w:rsid w:val="00F35122"/>
    <w:rsid w:val="00F60EB7"/>
    <w:rsid w:val="00F66C0D"/>
    <w:rsid w:val="00FA2CDF"/>
    <w:rsid w:val="00FD5AAC"/>
    <w:rsid w:val="00FE1003"/>
    <w:rsid w:val="00FF0CB1"/>
    <w:rsid w:val="02EEA1A8"/>
    <w:rsid w:val="031BBD4F"/>
    <w:rsid w:val="031E1DF3"/>
    <w:rsid w:val="0387B6D4"/>
    <w:rsid w:val="044174F7"/>
    <w:rsid w:val="04BE910A"/>
    <w:rsid w:val="0577C8B2"/>
    <w:rsid w:val="072CCA69"/>
    <w:rsid w:val="07696E78"/>
    <w:rsid w:val="0823B608"/>
    <w:rsid w:val="082DFE4F"/>
    <w:rsid w:val="091C3440"/>
    <w:rsid w:val="09F6DAC4"/>
    <w:rsid w:val="0B30306E"/>
    <w:rsid w:val="0CEB432A"/>
    <w:rsid w:val="0FF7B43F"/>
    <w:rsid w:val="102BDBBB"/>
    <w:rsid w:val="10C25E34"/>
    <w:rsid w:val="10F506A4"/>
    <w:rsid w:val="1277AEA8"/>
    <w:rsid w:val="12C69EB0"/>
    <w:rsid w:val="12F09460"/>
    <w:rsid w:val="13177960"/>
    <w:rsid w:val="13606FCE"/>
    <w:rsid w:val="13608520"/>
    <w:rsid w:val="144F813E"/>
    <w:rsid w:val="151A05D2"/>
    <w:rsid w:val="15A4187B"/>
    <w:rsid w:val="15E82AEE"/>
    <w:rsid w:val="16253552"/>
    <w:rsid w:val="18A902F2"/>
    <w:rsid w:val="192B09E4"/>
    <w:rsid w:val="19377302"/>
    <w:rsid w:val="1AC6DA45"/>
    <w:rsid w:val="1AD92CDB"/>
    <w:rsid w:val="1B8E0CB3"/>
    <w:rsid w:val="1CCA27D3"/>
    <w:rsid w:val="1DFE7B07"/>
    <w:rsid w:val="1E4AD05A"/>
    <w:rsid w:val="1EA337C7"/>
    <w:rsid w:val="1EDC41E4"/>
    <w:rsid w:val="1F71069A"/>
    <w:rsid w:val="1F9A4B68"/>
    <w:rsid w:val="1FDEEECA"/>
    <w:rsid w:val="21049653"/>
    <w:rsid w:val="2174B47A"/>
    <w:rsid w:val="220009D6"/>
    <w:rsid w:val="2376A8EA"/>
    <w:rsid w:val="23930FB7"/>
    <w:rsid w:val="241FDAE8"/>
    <w:rsid w:val="2475AA11"/>
    <w:rsid w:val="25802F0E"/>
    <w:rsid w:val="2611A3C1"/>
    <w:rsid w:val="277C0C21"/>
    <w:rsid w:val="2799FDBD"/>
    <w:rsid w:val="286F06ED"/>
    <w:rsid w:val="28F4BF62"/>
    <w:rsid w:val="29E86FCA"/>
    <w:rsid w:val="2B102B05"/>
    <w:rsid w:val="2B798A38"/>
    <w:rsid w:val="2BFDC6DA"/>
    <w:rsid w:val="2C3CA23E"/>
    <w:rsid w:val="2C666413"/>
    <w:rsid w:val="2CEA9635"/>
    <w:rsid w:val="2D907BC0"/>
    <w:rsid w:val="2DF825C6"/>
    <w:rsid w:val="3092F74E"/>
    <w:rsid w:val="30AE6D47"/>
    <w:rsid w:val="30F6EB04"/>
    <w:rsid w:val="30F723D1"/>
    <w:rsid w:val="338F97B6"/>
    <w:rsid w:val="33A2CCE8"/>
    <w:rsid w:val="342D850F"/>
    <w:rsid w:val="34795EC6"/>
    <w:rsid w:val="34C85703"/>
    <w:rsid w:val="35AAD03E"/>
    <w:rsid w:val="360720CC"/>
    <w:rsid w:val="36E1EE33"/>
    <w:rsid w:val="375DBA35"/>
    <w:rsid w:val="37F562CF"/>
    <w:rsid w:val="38325CF5"/>
    <w:rsid w:val="3892CAFF"/>
    <w:rsid w:val="389E0933"/>
    <w:rsid w:val="38B73190"/>
    <w:rsid w:val="3964C973"/>
    <w:rsid w:val="3ADE9654"/>
    <w:rsid w:val="3BD5A9F5"/>
    <w:rsid w:val="3C00E965"/>
    <w:rsid w:val="3D57CBD0"/>
    <w:rsid w:val="3E0E4990"/>
    <w:rsid w:val="3E163716"/>
    <w:rsid w:val="3ECB6BCD"/>
    <w:rsid w:val="3ED134AD"/>
    <w:rsid w:val="3ED3D7BB"/>
    <w:rsid w:val="3F36458E"/>
    <w:rsid w:val="3F472DB5"/>
    <w:rsid w:val="3FAA19F1"/>
    <w:rsid w:val="40A3E3DF"/>
    <w:rsid w:val="414F28F6"/>
    <w:rsid w:val="41C1F65D"/>
    <w:rsid w:val="41C30324"/>
    <w:rsid w:val="42BD2E4E"/>
    <w:rsid w:val="42E1BAB3"/>
    <w:rsid w:val="437288DA"/>
    <w:rsid w:val="447D8B14"/>
    <w:rsid w:val="449B0BD1"/>
    <w:rsid w:val="458638CD"/>
    <w:rsid w:val="47439C0C"/>
    <w:rsid w:val="4904E6FB"/>
    <w:rsid w:val="4A3D62EA"/>
    <w:rsid w:val="4B06F07D"/>
    <w:rsid w:val="4B55C82D"/>
    <w:rsid w:val="4B7EE46A"/>
    <w:rsid w:val="4BA8CF8C"/>
    <w:rsid w:val="4BC7672E"/>
    <w:rsid w:val="4C0E6F34"/>
    <w:rsid w:val="4C3C6460"/>
    <w:rsid w:val="4C4FF357"/>
    <w:rsid w:val="4DBACB16"/>
    <w:rsid w:val="4E2C5AE0"/>
    <w:rsid w:val="4E4AC805"/>
    <w:rsid w:val="4E6238B6"/>
    <w:rsid w:val="4EFF880A"/>
    <w:rsid w:val="4FC82B41"/>
    <w:rsid w:val="4FF05BAF"/>
    <w:rsid w:val="51645383"/>
    <w:rsid w:val="517CB2EC"/>
    <w:rsid w:val="527CD001"/>
    <w:rsid w:val="53644369"/>
    <w:rsid w:val="53999D8F"/>
    <w:rsid w:val="5495B101"/>
    <w:rsid w:val="55612A8F"/>
    <w:rsid w:val="55740003"/>
    <w:rsid w:val="55F4EFEA"/>
    <w:rsid w:val="5633D79F"/>
    <w:rsid w:val="56376CC5"/>
    <w:rsid w:val="571D458F"/>
    <w:rsid w:val="5797BA17"/>
    <w:rsid w:val="57FD0E82"/>
    <w:rsid w:val="57FDDCC8"/>
    <w:rsid w:val="586D0EB2"/>
    <w:rsid w:val="596215D0"/>
    <w:rsid w:val="59AEEEB9"/>
    <w:rsid w:val="59CD3F21"/>
    <w:rsid w:val="59EF39CB"/>
    <w:rsid w:val="5A4DEFB4"/>
    <w:rsid w:val="5A5C4FC8"/>
    <w:rsid w:val="5A994E1E"/>
    <w:rsid w:val="5AB1D6AD"/>
    <w:rsid w:val="5B377641"/>
    <w:rsid w:val="5B8FF336"/>
    <w:rsid w:val="5BBD0D88"/>
    <w:rsid w:val="5C286A64"/>
    <w:rsid w:val="5C8BDF4F"/>
    <w:rsid w:val="5C91107F"/>
    <w:rsid w:val="5CA31923"/>
    <w:rsid w:val="5D8148DF"/>
    <w:rsid w:val="5DD0EEE0"/>
    <w:rsid w:val="5E38B0A9"/>
    <w:rsid w:val="5E6673A8"/>
    <w:rsid w:val="5E9B3BA9"/>
    <w:rsid w:val="5ED4FB23"/>
    <w:rsid w:val="5ED53C52"/>
    <w:rsid w:val="5F91642E"/>
    <w:rsid w:val="5FC433F9"/>
    <w:rsid w:val="5FF5CEC1"/>
    <w:rsid w:val="605A66BD"/>
    <w:rsid w:val="608230D6"/>
    <w:rsid w:val="609CB7A0"/>
    <w:rsid w:val="613187DC"/>
    <w:rsid w:val="624CCC7C"/>
    <w:rsid w:val="6254BA02"/>
    <w:rsid w:val="62AAF0B9"/>
    <w:rsid w:val="631A482D"/>
    <w:rsid w:val="634BCDA3"/>
    <w:rsid w:val="63647176"/>
    <w:rsid w:val="6400BFB6"/>
    <w:rsid w:val="641B14EB"/>
    <w:rsid w:val="64F94859"/>
    <w:rsid w:val="6501D20D"/>
    <w:rsid w:val="65695BB3"/>
    <w:rsid w:val="6672338E"/>
    <w:rsid w:val="66A8E7A8"/>
    <w:rsid w:val="67A9CE90"/>
    <w:rsid w:val="68526BBC"/>
    <w:rsid w:val="6911871D"/>
    <w:rsid w:val="6967C295"/>
    <w:rsid w:val="6AC688D4"/>
    <w:rsid w:val="6C4CE241"/>
    <w:rsid w:val="6D9A6BEC"/>
    <w:rsid w:val="6E76E99B"/>
    <w:rsid w:val="6ED42DCF"/>
    <w:rsid w:val="6F9AE710"/>
    <w:rsid w:val="6FD17CB3"/>
    <w:rsid w:val="70323E31"/>
    <w:rsid w:val="703F721A"/>
    <w:rsid w:val="717B7339"/>
    <w:rsid w:val="71DE6215"/>
    <w:rsid w:val="72A8A928"/>
    <w:rsid w:val="7350B696"/>
    <w:rsid w:val="7369DEF3"/>
    <w:rsid w:val="73DA102A"/>
    <w:rsid w:val="73DEC0D0"/>
    <w:rsid w:val="7406AE2D"/>
    <w:rsid w:val="74B313FB"/>
    <w:rsid w:val="7510FF48"/>
    <w:rsid w:val="75A27E8E"/>
    <w:rsid w:val="77FE22F9"/>
    <w:rsid w:val="7834A2E1"/>
    <w:rsid w:val="786C7498"/>
    <w:rsid w:val="7946A4FB"/>
    <w:rsid w:val="7B17AEC3"/>
    <w:rsid w:val="7C17539F"/>
    <w:rsid w:val="7CE14B11"/>
    <w:rsid w:val="7CFF8662"/>
    <w:rsid w:val="7DEC12E6"/>
    <w:rsid w:val="7DFC121C"/>
    <w:rsid w:val="7FEB1F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DC5ED8"/>
  <w14:defaultImageDpi w14:val="300"/>
  <w15:docId w15:val="{2072B11A-A6BD-4A12-9E08-B74421B9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A9E"/>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A9E"/>
    <w:pPr>
      <w:ind w:left="720"/>
      <w:contextualSpacing/>
    </w:pPr>
  </w:style>
  <w:style w:type="paragraph" w:customStyle="1" w:styleId="p1">
    <w:name w:val="p1"/>
    <w:basedOn w:val="Normal"/>
    <w:rsid w:val="00480A9E"/>
    <w:rPr>
      <w:rFonts w:ascii=".SF UI Text" w:eastAsiaTheme="minorHAnsi" w:hAnsi=".SF UI Text"/>
      <w:color w:val="454545"/>
      <w:sz w:val="26"/>
      <w:szCs w:val="26"/>
      <w:lang w:eastAsia="en-GB"/>
    </w:rPr>
  </w:style>
  <w:style w:type="character" w:customStyle="1" w:styleId="s1">
    <w:name w:val="s1"/>
    <w:basedOn w:val="DefaultParagraphFont"/>
    <w:rsid w:val="00480A9E"/>
    <w:rPr>
      <w:rFonts w:ascii=".SFUIText" w:hAnsi=".SFUIText" w:hint="default"/>
      <w:b w:val="0"/>
      <w:bCs w:val="0"/>
      <w:i w:val="0"/>
      <w:iCs w:val="0"/>
      <w:sz w:val="34"/>
      <w:szCs w:val="34"/>
    </w:rPr>
  </w:style>
  <w:style w:type="paragraph" w:styleId="Footer">
    <w:name w:val="footer"/>
    <w:basedOn w:val="Normal"/>
    <w:link w:val="FooterChar"/>
    <w:uiPriority w:val="99"/>
    <w:unhideWhenUsed/>
    <w:rsid w:val="006329FF"/>
    <w:pPr>
      <w:tabs>
        <w:tab w:val="center" w:pos="4320"/>
        <w:tab w:val="right" w:pos="8640"/>
      </w:tabs>
    </w:pPr>
  </w:style>
  <w:style w:type="character" w:customStyle="1" w:styleId="FooterChar">
    <w:name w:val="Footer Char"/>
    <w:basedOn w:val="DefaultParagraphFont"/>
    <w:link w:val="Footer"/>
    <w:uiPriority w:val="99"/>
    <w:rsid w:val="006329FF"/>
    <w:rPr>
      <w:rFonts w:ascii="Cambria" w:eastAsia="MS Mincho" w:hAnsi="Cambria" w:cs="Times New Roman"/>
    </w:rPr>
  </w:style>
  <w:style w:type="character" w:styleId="PageNumber">
    <w:name w:val="page number"/>
    <w:basedOn w:val="DefaultParagraphFont"/>
    <w:uiPriority w:val="99"/>
    <w:semiHidden/>
    <w:unhideWhenUsed/>
    <w:rsid w:val="006329FF"/>
  </w:style>
  <w:style w:type="paragraph" w:styleId="BalloonText">
    <w:name w:val="Balloon Text"/>
    <w:basedOn w:val="Normal"/>
    <w:link w:val="BalloonTextChar"/>
    <w:uiPriority w:val="99"/>
    <w:semiHidden/>
    <w:unhideWhenUsed/>
    <w:rsid w:val="008D35BE"/>
    <w:rPr>
      <w:rFonts w:ascii="Tahoma" w:hAnsi="Tahoma" w:cs="Tahoma"/>
      <w:sz w:val="16"/>
      <w:szCs w:val="16"/>
    </w:rPr>
  </w:style>
  <w:style w:type="character" w:customStyle="1" w:styleId="BalloonTextChar">
    <w:name w:val="Balloon Text Char"/>
    <w:basedOn w:val="DefaultParagraphFont"/>
    <w:link w:val="BalloonText"/>
    <w:uiPriority w:val="99"/>
    <w:semiHidden/>
    <w:rsid w:val="008D35BE"/>
    <w:rPr>
      <w:rFonts w:ascii="Tahoma" w:eastAsia="MS Mincho" w:hAnsi="Tahoma" w:cs="Tahoma"/>
      <w:sz w:val="16"/>
      <w:szCs w:val="16"/>
    </w:rPr>
  </w:style>
  <w:style w:type="table" w:styleId="TableGrid">
    <w:name w:val="Table Grid"/>
    <w:basedOn w:val="TableNormal"/>
    <w:uiPriority w:val="59"/>
    <w:rsid w:val="005B4F87"/>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297A"/>
    <w:rPr>
      <w:color w:val="0000FF"/>
      <w:u w:val="single"/>
    </w:rPr>
  </w:style>
  <w:style w:type="character" w:customStyle="1" w:styleId="UnresolvedMention1">
    <w:name w:val="Unresolved Mention1"/>
    <w:basedOn w:val="DefaultParagraphFont"/>
    <w:uiPriority w:val="99"/>
    <w:semiHidden/>
    <w:unhideWhenUsed/>
    <w:rsid w:val="005B6E50"/>
    <w:rPr>
      <w:color w:val="605E5C"/>
      <w:shd w:val="clear" w:color="auto" w:fill="E1DFDD"/>
    </w:rPr>
  </w:style>
  <w:style w:type="paragraph" w:styleId="Header">
    <w:name w:val="header"/>
    <w:basedOn w:val="Normal"/>
    <w:link w:val="HeaderChar"/>
    <w:uiPriority w:val="99"/>
    <w:unhideWhenUsed/>
    <w:rsid w:val="00026CA4"/>
    <w:pPr>
      <w:tabs>
        <w:tab w:val="center" w:pos="4513"/>
        <w:tab w:val="right" w:pos="9026"/>
      </w:tabs>
    </w:pPr>
  </w:style>
  <w:style w:type="character" w:customStyle="1" w:styleId="HeaderChar">
    <w:name w:val="Header Char"/>
    <w:basedOn w:val="DefaultParagraphFont"/>
    <w:link w:val="Header"/>
    <w:uiPriority w:val="99"/>
    <w:rsid w:val="00026CA4"/>
    <w:rPr>
      <w:rFonts w:ascii="Cambria" w:eastAsia="MS Mincho" w:hAnsi="Cambria" w:cs="Times New Roman"/>
    </w:rPr>
  </w:style>
  <w:style w:type="character" w:styleId="UnresolvedMention">
    <w:name w:val="Unresolved Mention"/>
    <w:basedOn w:val="DefaultParagraphFont"/>
    <w:uiPriority w:val="99"/>
    <w:semiHidden/>
    <w:unhideWhenUsed/>
    <w:rsid w:val="0062697B"/>
    <w:rPr>
      <w:color w:val="605E5C"/>
      <w:shd w:val="clear" w:color="auto" w:fill="E1DFDD"/>
    </w:rPr>
  </w:style>
  <w:style w:type="character" w:customStyle="1" w:styleId="normaltextrun">
    <w:name w:val="normaltextrun"/>
    <w:basedOn w:val="DefaultParagraphFont"/>
    <w:rsid w:val="00531E7A"/>
  </w:style>
  <w:style w:type="paragraph" w:styleId="Revision">
    <w:name w:val="Revision"/>
    <w:hidden/>
    <w:uiPriority w:val="99"/>
    <w:semiHidden/>
    <w:rsid w:val="001958B7"/>
    <w:rPr>
      <w:rFonts w:ascii="Cambria" w:eastAsia="MS Mincho"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491236">
      <w:bodyDiv w:val="1"/>
      <w:marLeft w:val="0"/>
      <w:marRight w:val="0"/>
      <w:marTop w:val="0"/>
      <w:marBottom w:val="0"/>
      <w:divBdr>
        <w:top w:val="none" w:sz="0" w:space="0" w:color="auto"/>
        <w:left w:val="none" w:sz="0" w:space="0" w:color="auto"/>
        <w:bottom w:val="none" w:sz="0" w:space="0" w:color="auto"/>
        <w:right w:val="none" w:sz="0" w:space="0" w:color="auto"/>
      </w:divBdr>
    </w:div>
    <w:div w:id="1396706953">
      <w:bodyDiv w:val="1"/>
      <w:marLeft w:val="0"/>
      <w:marRight w:val="0"/>
      <w:marTop w:val="0"/>
      <w:marBottom w:val="0"/>
      <w:divBdr>
        <w:top w:val="none" w:sz="0" w:space="0" w:color="auto"/>
        <w:left w:val="none" w:sz="0" w:space="0" w:color="auto"/>
        <w:bottom w:val="none" w:sz="0" w:space="0" w:color="auto"/>
        <w:right w:val="none" w:sz="0" w:space="0" w:color="auto"/>
      </w:divBdr>
    </w:div>
    <w:div w:id="1674915688">
      <w:bodyDiv w:val="1"/>
      <w:marLeft w:val="0"/>
      <w:marRight w:val="0"/>
      <w:marTop w:val="0"/>
      <w:marBottom w:val="0"/>
      <w:divBdr>
        <w:top w:val="none" w:sz="0" w:space="0" w:color="auto"/>
        <w:left w:val="none" w:sz="0" w:space="0" w:color="auto"/>
        <w:bottom w:val="none" w:sz="0" w:space="0" w:color="auto"/>
        <w:right w:val="none" w:sz="0" w:space="0" w:color="auto"/>
      </w:divBdr>
    </w:div>
    <w:div w:id="17624860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showcase/bafa-accounting-education-sig/" TargetMode="External"/><Relationship Id="rId18" Type="http://schemas.openxmlformats.org/officeDocument/2006/relationships/hyperlink" Target="mailto:ae-sig@bafa.ac.uk" TargetMode="External"/><Relationship Id="rId3" Type="http://schemas.openxmlformats.org/officeDocument/2006/relationships/customXml" Target="../customXml/item3.xml"/><Relationship Id="rId21" Type="http://schemas.openxmlformats.org/officeDocument/2006/relationships/hyperlink" Target="https://www.linkedin.com/showcase/bafa-accounting-education-sig/" TargetMode="External"/><Relationship Id="rId7" Type="http://schemas.openxmlformats.org/officeDocument/2006/relationships/webSettings" Target="webSettings.xml"/><Relationship Id="rId12" Type="http://schemas.openxmlformats.org/officeDocument/2006/relationships/hyperlink" Target="https://www.bafa.ac.uk/assets/files/Other%20Events/Annual%20Meeting%202022%20Minutes.docx" TargetMode="External"/><Relationship Id="rId17" Type="http://schemas.openxmlformats.org/officeDocument/2006/relationships/hyperlink" Target="https://bafa.ac.uk/subgroups/special-interest-groups/accounting-education/bursary-and-award/bursary-awards.html" TargetMode="External"/><Relationship Id="rId2" Type="http://schemas.openxmlformats.org/officeDocument/2006/relationships/customXml" Target="../customXml/item2.xml"/><Relationship Id="rId16" Type="http://schemas.openxmlformats.org/officeDocument/2006/relationships/hyperlink" Target="https://bafa.ac.uk/subgroups/special-interest-groups/accounting-education/bursary-and-award/data-award.html" TargetMode="External"/><Relationship Id="rId20" Type="http://schemas.openxmlformats.org/officeDocument/2006/relationships/hyperlink" Target="mailto:ae-sig@bafa.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bafa.ac.uk/subgroups/special-interest-groups/accounting-education/bursary-and-award/"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tandfonline.com/toc/raed20/30/3?nav=tocLi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afa.ac.uk/subgroups/special-interest-groups/accounting-education/events/upcoming-events/research/scholarship-paper-development-workshop.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3D8DA5D009A94DBC5B93B1DDCE3DA5" ma:contentTypeVersion="14" ma:contentTypeDescription="Create a new document." ma:contentTypeScope="" ma:versionID="d21eecbb5095a2f31baa9e9c9065ccc7">
  <xsd:schema xmlns:xsd="http://www.w3.org/2001/XMLSchema" xmlns:xs="http://www.w3.org/2001/XMLSchema" xmlns:p="http://schemas.microsoft.com/office/2006/metadata/properties" xmlns:ns3="3ced8e1e-f57a-4009-a227-d33fed07f0ea" xmlns:ns4="34795ff8-93b2-4992-998f-00c4ceffaa1a" targetNamespace="http://schemas.microsoft.com/office/2006/metadata/properties" ma:root="true" ma:fieldsID="b68c05b54f8d85a768ed46f76dd96275" ns3:_="" ns4:_="">
    <xsd:import namespace="3ced8e1e-f57a-4009-a227-d33fed07f0ea"/>
    <xsd:import namespace="34795ff8-93b2-4992-998f-00c4ceffaa1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d8e1e-f57a-4009-a227-d33fed07f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795ff8-93b2-4992-998f-00c4ceffaa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54930-1EF6-4D8C-8FD1-BFA5E96B1F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570470-4AB0-47B7-B3F8-41D3569D2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d8e1e-f57a-4009-a227-d33fed07f0ea"/>
    <ds:schemaRef ds:uri="34795ff8-93b2-4992-998f-00c4ceffa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9166CC-4FF0-42B8-AC35-EB3DDE3E0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creator>
  <cp:lastModifiedBy>Barbara Flood</cp:lastModifiedBy>
  <cp:revision>2</cp:revision>
  <cp:lastPrinted>2019-06-02T18:07:00Z</cp:lastPrinted>
  <dcterms:created xsi:type="dcterms:W3CDTF">2024-05-09T09:05:00Z</dcterms:created>
  <dcterms:modified xsi:type="dcterms:W3CDTF">2024-05-09T09:05:00Z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0x010100233D8DA5D009A94DBC5B93B1DDCE3DA5</vt:lpwstr>
  </property>
</Properties>
</file>